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7A04E3" w:rsidRDefault="009421AA" w:rsidP="009421AA">
      <w:pPr>
        <w:jc w:val="center"/>
        <w:rPr>
          <w:u w:val="single"/>
        </w:rPr>
      </w:pPr>
      <w:r w:rsidRPr="007A04E3">
        <w:rPr>
          <w:u w:val="single"/>
        </w:rPr>
        <w:t>SAMPLE PRE-ADVERSE ACTION NOTIFICATION</w:t>
      </w:r>
      <w:r w:rsidR="00705BA0" w:rsidRPr="007A04E3">
        <w:rPr>
          <w:u w:val="single"/>
        </w:rPr>
        <w:t xml:space="preserve"> </w:t>
      </w:r>
      <w:r w:rsidR="00A31980" w:rsidRPr="007A04E3">
        <w:rPr>
          <w:u w:val="single"/>
        </w:rPr>
        <w:t>WA</w:t>
      </w:r>
      <w:r w:rsidR="00705BA0" w:rsidRPr="007A04E3">
        <w:rPr>
          <w:u w:val="single"/>
        </w:rPr>
        <w:t>SHINGTON STATE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575DD3" w:rsidRDefault="00963490" w:rsidP="00705BA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705BA0">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85713C">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85713C">
        <w:rPr>
          <w:b/>
        </w:rPr>
        <w:t>&lt;</w:t>
      </w:r>
      <w:r w:rsidRPr="0085713C">
        <w:rPr>
          <w:rFonts w:ascii="Calibri" w:eastAsia="Calibri" w:hAnsi="Calibri"/>
          <w:b/>
          <w:sz w:val="22"/>
          <w:szCs w:val="22"/>
        </w:rPr>
        <w:t xml:space="preserve"> </w:t>
      </w:r>
      <w:r w:rsidRPr="0085713C">
        <w:rPr>
          <w:b/>
        </w:rPr>
        <w:t xml:space="preserve">X number of business days (recommended </w:t>
      </w:r>
      <w:proofErr w:type="gramStart"/>
      <w:r w:rsidRPr="0085713C">
        <w:rPr>
          <w:b/>
        </w:rPr>
        <w:t>10 day</w:t>
      </w:r>
      <w:proofErr w:type="gramEnd"/>
      <w:r w:rsidRPr="0085713C">
        <w:rPr>
          <w:b/>
        </w:rPr>
        <w:t xml:space="preserve">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705BA0" w:rsidRDefault="00963490" w:rsidP="00705BA0">
      <w:r>
        <w:t>Sincerely,</w:t>
      </w:r>
    </w:p>
    <w:p w:rsidR="00705BA0" w:rsidRDefault="00705BA0" w:rsidP="00705BA0"/>
    <w:p w:rsidR="00963490" w:rsidRDefault="00963490" w:rsidP="00705BA0">
      <w:r>
        <w:t>&lt;Company Representative Name&gt;</w:t>
      </w:r>
    </w:p>
    <w:p w:rsidR="00963490" w:rsidRDefault="00963490" w:rsidP="00705BA0">
      <w:r>
        <w:t>&lt;Title&gt;</w:t>
      </w:r>
    </w:p>
    <w:p w:rsidR="00963490" w:rsidRDefault="00963490" w:rsidP="00705BA0"/>
    <w:p w:rsidR="00705BA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705BA0">
      <w:r>
        <w:t>A Summary of Your Rights Under Washington Law</w:t>
      </w:r>
      <w:r w:rsidR="00EE252B">
        <w:br w:type="page"/>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lastRenderedPageBreak/>
        <w:t>STATE OF WASHINGTON</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CONSUMER CREDIT REPORTING ACT</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SUMMARY OF CONSUMER RIGHTS</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The State of Washington Fair Credit Reporting Act (WFCRA)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Here is a summary of your major rights under the WFCRA. The WFCRA is modeled after the Federal Fair Credit Reporting Act. The same rights are provided under the Federal Fair Credit Reporting Act and you have received 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Summary of Your Rights Under the Federal Fair Credit Reporting Act. You can get the complete text of WFCRA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RCW 19.182, from the Washington Code Revisers Office, P.O. Box 40551, Olympia, WA, 98504, or online at</w:t>
      </w:r>
    </w:p>
    <w:p w:rsidR="004E46B4" w:rsidRDefault="00846E9D" w:rsidP="0056476E">
      <w:pPr>
        <w:autoSpaceDE w:val="0"/>
        <w:autoSpaceDN w:val="0"/>
        <w:adjustRightInd w:val="0"/>
        <w:rPr>
          <w:rFonts w:ascii="Times New Roman" w:eastAsiaTheme="minorHAnsi" w:hAnsi="Times New Roman"/>
          <w:color w:val="0000FF"/>
          <w:sz w:val="20"/>
          <w:szCs w:val="20"/>
        </w:rPr>
      </w:pPr>
      <w:hyperlink r:id="rId9" w:history="1">
        <w:r w:rsidR="004E46B4" w:rsidRPr="00774046">
          <w:rPr>
            <w:rStyle w:val="Hyperlink"/>
            <w:rFonts w:ascii="Times New Roman" w:eastAsiaTheme="minorHAnsi" w:hAnsi="Times New Roman"/>
            <w:sz w:val="20"/>
            <w:szCs w:val="20"/>
          </w:rPr>
          <w:t>http://apps.leg.wa.gov/RCW/default.aspx?cite=19.182&amp;full=true</w:t>
        </w:r>
      </w:hyperlink>
      <w:r w:rsidR="004E46B4">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told if information in your file has been used against you. </w:t>
      </w:r>
      <w:r w:rsidR="008C0CDB">
        <w:rPr>
          <w:rFonts w:ascii="Times New Roman" w:eastAsiaTheme="minorHAnsi" w:hAnsi="Times New Roman"/>
          <w:color w:val="000000"/>
          <w:sz w:val="20"/>
          <w:szCs w:val="20"/>
        </w:rPr>
        <w:t xml:space="preserve">If a person takes an adverse </w:t>
      </w:r>
      <w:r>
        <w:rPr>
          <w:rFonts w:ascii="Times New Roman" w:eastAsiaTheme="minorHAnsi" w:hAnsi="Times New Roman"/>
          <w:color w:val="000000"/>
          <w:sz w:val="20"/>
          <w:szCs w:val="20"/>
        </w:rPr>
        <w:t>action against you that is based, in whole or in part, on information contained in a co</w:t>
      </w:r>
      <w:r w:rsidR="008C0CDB">
        <w:rPr>
          <w:rFonts w:ascii="Times New Roman" w:eastAsiaTheme="minorHAnsi" w:hAnsi="Times New Roman"/>
          <w:color w:val="000000"/>
          <w:sz w:val="20"/>
          <w:szCs w:val="20"/>
        </w:rPr>
        <w:t xml:space="preserve">nsumer report, that person must </w:t>
      </w:r>
      <w:r>
        <w:rPr>
          <w:rFonts w:ascii="Times New Roman" w:eastAsiaTheme="minorHAnsi" w:hAnsi="Times New Roman"/>
          <w:color w:val="000000"/>
          <w:sz w:val="20"/>
          <w:szCs w:val="20"/>
        </w:rPr>
        <w:t>tell you, and must give you the name, address, and telephone number of the consumer reporting agency that</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provided the information.</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know what is in your file. </w:t>
      </w:r>
      <w:r>
        <w:rPr>
          <w:rFonts w:ascii="Times New Roman" w:eastAsiaTheme="minorHAnsi" w:hAnsi="Times New Roman"/>
          <w:color w:val="000000"/>
          <w:sz w:val="20"/>
          <w:szCs w:val="20"/>
        </w:rPr>
        <w:t>You may request and obtain all t</w:t>
      </w:r>
      <w:r w:rsidR="008C0CDB">
        <w:rPr>
          <w:rFonts w:ascii="Times New Roman" w:eastAsiaTheme="minorHAnsi" w:hAnsi="Times New Roman"/>
          <w:color w:val="000000"/>
          <w:sz w:val="20"/>
          <w:szCs w:val="20"/>
        </w:rPr>
        <w:t xml:space="preserve">he information about you </w:t>
      </w:r>
      <w:r>
        <w:rPr>
          <w:rFonts w:ascii="Times New Roman" w:eastAsiaTheme="minorHAnsi" w:hAnsi="Times New Roman"/>
          <w:color w:val="000000"/>
          <w:sz w:val="20"/>
          <w:szCs w:val="20"/>
        </w:rPr>
        <w:t>in the files of a consumer reporting agency, although medical information may be</w:t>
      </w:r>
      <w:r w:rsidR="008C0CDB">
        <w:rPr>
          <w:rFonts w:ascii="Times New Roman" w:eastAsiaTheme="minorHAnsi" w:hAnsi="Times New Roman"/>
          <w:color w:val="000000"/>
          <w:sz w:val="20"/>
          <w:szCs w:val="20"/>
        </w:rPr>
        <w:t xml:space="preserve"> withheld and given directly to </w:t>
      </w:r>
      <w:r>
        <w:rPr>
          <w:rFonts w:ascii="Times New Roman" w:eastAsiaTheme="minorHAnsi" w:hAnsi="Times New Roman"/>
          <w:color w:val="000000"/>
          <w:sz w:val="20"/>
          <w:szCs w:val="20"/>
        </w:rPr>
        <w:t>your medical provider. You will be required to provide proper identification</w:t>
      </w:r>
      <w:r w:rsidR="008C0CDB">
        <w:rPr>
          <w:rFonts w:ascii="Times New Roman" w:eastAsiaTheme="minorHAnsi" w:hAnsi="Times New Roman"/>
          <w:color w:val="000000"/>
          <w:sz w:val="20"/>
          <w:szCs w:val="20"/>
        </w:rPr>
        <w:t xml:space="preserve">, which may include your Social </w:t>
      </w:r>
      <w:r>
        <w:rPr>
          <w:rFonts w:ascii="Times New Roman" w:eastAsiaTheme="minorHAnsi" w:hAnsi="Times New Roman"/>
          <w:color w:val="000000"/>
          <w:sz w:val="20"/>
          <w:szCs w:val="20"/>
        </w:rPr>
        <w:t>Security number. In many cases, the disclosure will be free. You will not be charged for: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a consumer report if a person has taken adverse action against you</w:t>
      </w:r>
      <w:r w:rsidR="008C0CDB">
        <w:rPr>
          <w:rFonts w:ascii="Times New Roman" w:eastAsiaTheme="minorHAnsi" w:hAnsi="Times New Roman"/>
          <w:color w:val="000000"/>
          <w:sz w:val="20"/>
          <w:szCs w:val="20"/>
        </w:rPr>
        <w:t xml:space="preserve"> because of information in your </w:t>
      </w:r>
      <w:r>
        <w:rPr>
          <w:rFonts w:ascii="Times New Roman" w:eastAsiaTheme="minorHAnsi" w:hAnsi="Times New Roman"/>
          <w:color w:val="000000"/>
          <w:sz w:val="20"/>
          <w:szCs w:val="20"/>
        </w:rPr>
        <w:t>credit report;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the reinvestigation of information you dispute; 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corrected reports resulting from the deletion of inaccurate or unverifiable information.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 addition, you are entitled to one free consumer report every 12 months, upo</w:t>
      </w:r>
      <w:r w:rsidR="008C0CDB">
        <w:rPr>
          <w:rFonts w:ascii="Times New Roman" w:eastAsiaTheme="minorHAnsi" w:hAnsi="Times New Roman"/>
          <w:color w:val="000000"/>
          <w:sz w:val="20"/>
          <w:szCs w:val="20"/>
        </w:rPr>
        <w:t xml:space="preserve">n request. You may be charged a </w:t>
      </w:r>
      <w:r>
        <w:rPr>
          <w:rFonts w:ascii="Times New Roman" w:eastAsiaTheme="minorHAnsi" w:hAnsi="Times New Roman"/>
          <w:color w:val="000000"/>
          <w:sz w:val="20"/>
          <w:szCs w:val="20"/>
        </w:rPr>
        <w:t>limited fee for a second or subsequent report requested by you during a 12 month period.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dispute incomplete or inaccurate information. </w:t>
      </w:r>
      <w:r>
        <w:rPr>
          <w:rFonts w:ascii="Times New Roman" w:eastAsiaTheme="minorHAnsi" w:hAnsi="Times New Roman"/>
          <w:color w:val="000000"/>
          <w:sz w:val="20"/>
          <w:szCs w:val="20"/>
        </w:rPr>
        <w:t>If y</w:t>
      </w:r>
      <w:r w:rsidR="008C0CDB">
        <w:rPr>
          <w:rFonts w:ascii="Times New Roman" w:eastAsiaTheme="minorHAnsi" w:hAnsi="Times New Roman"/>
          <w:color w:val="000000"/>
          <w:sz w:val="20"/>
          <w:szCs w:val="20"/>
        </w:rPr>
        <w:t xml:space="preserve">ou identify information in your </w:t>
      </w:r>
      <w:r>
        <w:rPr>
          <w:rFonts w:ascii="Times New Roman" w:eastAsiaTheme="minorHAnsi" w:hAnsi="Times New Roman"/>
          <w:color w:val="000000"/>
          <w:sz w:val="20"/>
          <w:szCs w:val="20"/>
        </w:rPr>
        <w:t>file that is incomplete or inaccurate, and you notify the consumer reporting agen</w:t>
      </w:r>
      <w:r w:rsidR="008C0CDB">
        <w:rPr>
          <w:rFonts w:ascii="Times New Roman" w:eastAsiaTheme="minorHAnsi" w:hAnsi="Times New Roman"/>
          <w:color w:val="000000"/>
          <w:sz w:val="20"/>
          <w:szCs w:val="20"/>
        </w:rPr>
        <w:t xml:space="preserve">cy directly of the dispute, the </w:t>
      </w:r>
      <w:r>
        <w:rPr>
          <w:rFonts w:ascii="Times New Roman" w:eastAsiaTheme="minorHAnsi" w:hAnsi="Times New Roman"/>
          <w:color w:val="000000"/>
          <w:sz w:val="20"/>
          <w:szCs w:val="20"/>
        </w:rPr>
        <w:t xml:space="preserve">consumer reporting agency will reinvestigate without charge and record the current status of </w:t>
      </w:r>
      <w:r w:rsidR="008C0CDB">
        <w:rPr>
          <w:rFonts w:ascii="Times New Roman" w:eastAsiaTheme="minorHAnsi" w:hAnsi="Times New Roman"/>
          <w:color w:val="000000"/>
          <w:sz w:val="20"/>
          <w:szCs w:val="20"/>
        </w:rPr>
        <w:t xml:space="preserve">the disputed </w:t>
      </w:r>
      <w:r>
        <w:rPr>
          <w:rFonts w:ascii="Times New Roman" w:eastAsiaTheme="minorHAnsi" w:hAnsi="Times New Roman"/>
          <w:color w:val="000000"/>
          <w:sz w:val="20"/>
          <w:szCs w:val="20"/>
        </w:rPr>
        <w:t>information before the end of thirty business days, unless your dispute is frivolous.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Pr="008C0CDB" w:rsidRDefault="0056476E" w:rsidP="0056476E">
      <w:pPr>
        <w:autoSpaceDE w:val="0"/>
        <w:autoSpaceDN w:val="0"/>
        <w:adjustRightInd w:val="0"/>
        <w:rPr>
          <w:rFonts w:ascii="Times New Roman" w:eastAsiaTheme="minorHAnsi" w:hAnsi="Times New Roman"/>
          <w:b/>
          <w:bCs/>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Consumer reporting agencies must correct or delete inaccurate, incomplete, or unverifiable</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information. </w:t>
      </w:r>
      <w:r>
        <w:rPr>
          <w:rFonts w:ascii="Times New Roman" w:eastAsiaTheme="minorHAnsi" w:hAnsi="Times New Roman"/>
          <w:color w:val="000000"/>
          <w:sz w:val="20"/>
          <w:szCs w:val="20"/>
        </w:rPr>
        <w:t>Upon completion of the reinvestigation, if the information you disputed is found to be inaccurate or</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cannot be verified, the consumer reporting agency will delete the information and notify you of the correction. If the</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reinvestigation does not resolve your dispute, you may file with the consumer reporting agency a brief statement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setting forth the nature of your dispute. The statement will be placed in your consumer file and in any subsequent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report containing the information you disputed.</w:t>
      </w:r>
    </w:p>
    <w:p w:rsidR="008C0CDB" w:rsidRDefault="008C0CDB" w:rsidP="0056476E">
      <w:pPr>
        <w:autoSpaceDE w:val="0"/>
        <w:autoSpaceDN w:val="0"/>
        <w:adjustRightInd w:val="0"/>
        <w:rPr>
          <w:rFonts w:ascii="SymbolMT" w:eastAsiaTheme="minorHAnsi" w:hAnsi="SymbolMT" w:cs="SymbolMT"/>
          <w:color w:val="000000"/>
          <w:sz w:val="20"/>
          <w:szCs w:val="20"/>
        </w:rPr>
      </w:pPr>
    </w:p>
    <w:p w:rsidR="008C0CDB"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Consumer reporting agencies may not report outdated negative information. </w:t>
      </w:r>
      <w:r>
        <w:rPr>
          <w:rFonts w:ascii="Times New Roman" w:eastAsiaTheme="minorHAnsi" w:hAnsi="Times New Roman"/>
          <w:color w:val="000000"/>
          <w:sz w:val="20"/>
          <w:szCs w:val="20"/>
        </w:rPr>
        <w:t>In most cases,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consumer reporting agency may not report negative information that is more than s</w:t>
      </w:r>
      <w:r w:rsidR="008C0CDB">
        <w:rPr>
          <w:rFonts w:ascii="Times New Roman" w:eastAsiaTheme="minorHAnsi" w:hAnsi="Times New Roman"/>
          <w:color w:val="000000"/>
          <w:sz w:val="20"/>
          <w:szCs w:val="20"/>
        </w:rPr>
        <w:t xml:space="preserve">even years old, or bankruptcies </w:t>
      </w:r>
      <w:r>
        <w:rPr>
          <w:rFonts w:ascii="Times New Roman" w:eastAsiaTheme="minorHAnsi" w:hAnsi="Times New Roman"/>
          <w:color w:val="000000"/>
          <w:sz w:val="20"/>
          <w:szCs w:val="20"/>
        </w:rPr>
        <w:t>that are more than ten years old.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Access to your file is limited. </w:t>
      </w:r>
      <w:r>
        <w:rPr>
          <w:rFonts w:ascii="Times New Roman" w:eastAsiaTheme="minorHAnsi" w:hAnsi="Times New Roman"/>
          <w:color w:val="000000"/>
          <w:sz w:val="20"/>
          <w:szCs w:val="20"/>
        </w:rPr>
        <w:t>A consumer reporting agency may provide information about you only to</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people with a valid need — usually to consider an application with a creditor, insure</w:t>
      </w:r>
      <w:r w:rsidR="008C0CDB">
        <w:rPr>
          <w:rFonts w:ascii="Times New Roman" w:eastAsiaTheme="minorHAnsi" w:hAnsi="Times New Roman"/>
          <w:color w:val="000000"/>
          <w:sz w:val="20"/>
          <w:szCs w:val="20"/>
        </w:rPr>
        <w:t xml:space="preserve">r, employer, landlord, or other </w:t>
      </w:r>
      <w:r>
        <w:rPr>
          <w:rFonts w:ascii="Times New Roman" w:eastAsiaTheme="minorHAnsi" w:hAnsi="Times New Roman"/>
          <w:color w:val="000000"/>
          <w:sz w:val="20"/>
          <w:szCs w:val="20"/>
        </w:rPr>
        <w:t>business. The WFCRA specifies those with a valid need for access.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notified if reports are provided to employers. </w:t>
      </w:r>
      <w:r>
        <w:rPr>
          <w:rFonts w:ascii="Times New Roman" w:eastAsiaTheme="minorHAnsi" w:hAnsi="Times New Roman"/>
          <w:color w:val="000000"/>
          <w:sz w:val="20"/>
          <w:szCs w:val="20"/>
        </w:rPr>
        <w:t>A consumer reporting agency may not give</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out information about you to employers without your knowledge. A potential employer must make a clear and</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conspicuous disclosure in writing to you or obtain your consent before obtaining a report. A current employer may</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not receive a report unless it has given you written notice that consumer rep</w:t>
      </w:r>
      <w:r w:rsidR="008C0CDB">
        <w:rPr>
          <w:rFonts w:ascii="Times New Roman" w:eastAsiaTheme="minorHAnsi" w:hAnsi="Times New Roman"/>
          <w:color w:val="000000"/>
          <w:sz w:val="20"/>
          <w:szCs w:val="20"/>
        </w:rPr>
        <w:t xml:space="preserve">orts may be used for employment </w:t>
      </w:r>
      <w:r>
        <w:rPr>
          <w:rFonts w:ascii="Times New Roman" w:eastAsiaTheme="minorHAnsi" w:hAnsi="Times New Roman"/>
          <w:color w:val="000000"/>
          <w:sz w:val="20"/>
          <w:szCs w:val="20"/>
        </w:rPr>
        <w:t>purposes.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limit “prescreened” offers of credit and insurance you get based on information in your</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credit report. </w:t>
      </w:r>
      <w:r>
        <w:rPr>
          <w:rFonts w:ascii="Times New Roman" w:eastAsiaTheme="minorHAnsi" w:hAnsi="Times New Roman"/>
          <w:color w:val="000000"/>
          <w:sz w:val="20"/>
          <w:szCs w:val="20"/>
        </w:rPr>
        <w:t>You may elect not to receive unsolicited “prescreened” offers for cr</w:t>
      </w:r>
      <w:r w:rsidR="008C0CDB">
        <w:rPr>
          <w:rFonts w:ascii="Times New Roman" w:eastAsiaTheme="minorHAnsi" w:hAnsi="Times New Roman"/>
          <w:color w:val="000000"/>
          <w:sz w:val="20"/>
          <w:szCs w:val="20"/>
        </w:rPr>
        <w:t xml:space="preserve">edit and insurance by using the </w:t>
      </w:r>
      <w:r>
        <w:rPr>
          <w:rFonts w:ascii="Times New Roman" w:eastAsiaTheme="minorHAnsi" w:hAnsi="Times New Roman"/>
          <w:color w:val="000000"/>
          <w:sz w:val="20"/>
          <w:szCs w:val="20"/>
        </w:rPr>
        <w:t xml:space="preserve">consumer reporting agency’s notification system to remove your name and address </w:t>
      </w:r>
      <w:r w:rsidR="008C0CDB">
        <w:rPr>
          <w:rFonts w:ascii="Times New Roman" w:eastAsiaTheme="minorHAnsi" w:hAnsi="Times New Roman"/>
          <w:color w:val="000000"/>
          <w:sz w:val="20"/>
          <w:szCs w:val="20"/>
        </w:rPr>
        <w:t xml:space="preserve">from the lists these offers are </w:t>
      </w:r>
      <w:r>
        <w:rPr>
          <w:rFonts w:ascii="Times New Roman" w:eastAsiaTheme="minorHAnsi" w:hAnsi="Times New Roman"/>
          <w:color w:val="000000"/>
          <w:sz w:val="20"/>
          <w:szCs w:val="20"/>
        </w:rPr>
        <w:t>based on. You may opt-out with the nationwide credit bureaus at 1-888-5-OPTOUT (1-888-567-8688).</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b/>
          <w:bCs/>
          <w:color w:val="000000"/>
          <w:sz w:val="20"/>
          <w:szCs w:val="20"/>
        </w:rPr>
        <w:lastRenderedPageBreak/>
        <w:t xml:space="preserve">You may place a security freeze on your credit report. </w:t>
      </w:r>
      <w:r>
        <w:rPr>
          <w:rFonts w:ascii="Times New Roman" w:eastAsiaTheme="minorHAnsi" w:hAnsi="Times New Roman"/>
          <w:color w:val="000000"/>
          <w:sz w:val="20"/>
          <w:szCs w:val="20"/>
        </w:rPr>
        <w:t>A security freeze preve</w:t>
      </w:r>
      <w:r w:rsidR="008C0CDB">
        <w:rPr>
          <w:rFonts w:ascii="Times New Roman" w:eastAsiaTheme="minorHAnsi" w:hAnsi="Times New Roman"/>
          <w:color w:val="000000"/>
          <w:sz w:val="20"/>
          <w:szCs w:val="20"/>
        </w:rPr>
        <w:t xml:space="preserve">nts your credit file from being </w:t>
      </w:r>
      <w:r>
        <w:rPr>
          <w:rFonts w:ascii="Times New Roman" w:eastAsiaTheme="minorHAnsi" w:hAnsi="Times New Roman"/>
          <w:color w:val="000000"/>
          <w:sz w:val="20"/>
          <w:szCs w:val="20"/>
        </w:rPr>
        <w:t>shared with potential creditors or insurance companies. You may request a security freeze by contacting us at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security freeze can be requested in writing by first-class mail, by telephone, or electronically. You also may request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 freeze by calling the following toll-free telephone number(s): TransUnion: 888-909-8872, Experian: 888-397-</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3742, Equifax: 800-685-1111 (NY residents please call 1-800-349-9960). Trans</w:t>
      </w:r>
      <w:r w:rsidR="008C0CDB">
        <w:rPr>
          <w:rFonts w:ascii="Times New Roman" w:eastAsiaTheme="minorHAnsi" w:hAnsi="Times New Roman"/>
          <w:color w:val="000000"/>
          <w:sz w:val="20"/>
          <w:szCs w:val="20"/>
        </w:rPr>
        <w:t xml:space="preserve">Union, Experian and Equifax can </w:t>
      </w:r>
      <w:r>
        <w:rPr>
          <w:rFonts w:ascii="Times New Roman" w:eastAsiaTheme="minorHAnsi" w:hAnsi="Times New Roman"/>
          <w:color w:val="000000"/>
          <w:sz w:val="20"/>
          <w:szCs w:val="20"/>
        </w:rPr>
        <w:t>also be reached at the following addresses: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TransUnion LLC</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Chester, PA 19016</w:t>
      </w:r>
    </w:p>
    <w:p w:rsidR="0056476E" w:rsidRDefault="00846E9D" w:rsidP="0056476E">
      <w:pPr>
        <w:autoSpaceDE w:val="0"/>
        <w:autoSpaceDN w:val="0"/>
        <w:adjustRightInd w:val="0"/>
        <w:rPr>
          <w:rFonts w:ascii="Times New Roman" w:eastAsiaTheme="minorHAnsi" w:hAnsi="Times New Roman"/>
          <w:color w:val="0000FF"/>
          <w:sz w:val="20"/>
          <w:szCs w:val="20"/>
        </w:rPr>
      </w:pPr>
      <w:hyperlink r:id="rId10" w:history="1">
        <w:r w:rsidR="0073756E" w:rsidRPr="00774046">
          <w:rPr>
            <w:rStyle w:val="Hyperlink"/>
            <w:rFonts w:ascii="Times New Roman" w:eastAsiaTheme="minorHAnsi" w:hAnsi="Times New Roman"/>
            <w:sz w:val="20"/>
            <w:szCs w:val="20"/>
          </w:rPr>
          <w:t>https://freeze.transunion.com</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Experian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9554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Allen, TX 75013</w:t>
      </w:r>
    </w:p>
    <w:p w:rsidR="0056476E" w:rsidRDefault="00846E9D" w:rsidP="0056476E">
      <w:pPr>
        <w:autoSpaceDE w:val="0"/>
        <w:autoSpaceDN w:val="0"/>
        <w:adjustRightInd w:val="0"/>
        <w:rPr>
          <w:rFonts w:ascii="Times New Roman" w:eastAsiaTheme="minorHAnsi" w:hAnsi="Times New Roman"/>
          <w:color w:val="0000FF"/>
          <w:sz w:val="20"/>
          <w:szCs w:val="20"/>
        </w:rPr>
      </w:pPr>
      <w:hyperlink r:id="rId11" w:history="1">
        <w:r w:rsidR="0073756E" w:rsidRPr="00774046">
          <w:rPr>
            <w:rStyle w:val="Hyperlink"/>
            <w:rFonts w:ascii="Times New Roman" w:eastAsiaTheme="minorHAnsi" w:hAnsi="Times New Roman"/>
            <w:sz w:val="20"/>
            <w:szCs w:val="20"/>
          </w:rPr>
          <w:t>www.experian.com/freeze</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Equifax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105788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Atlanta, GA 30348</w:t>
      </w:r>
    </w:p>
    <w:p w:rsidR="0056476E" w:rsidRDefault="00846E9D" w:rsidP="0056476E">
      <w:pPr>
        <w:autoSpaceDE w:val="0"/>
        <w:autoSpaceDN w:val="0"/>
        <w:adjustRightInd w:val="0"/>
        <w:rPr>
          <w:rFonts w:ascii="Times New Roman" w:eastAsiaTheme="minorHAnsi" w:hAnsi="Times New Roman"/>
          <w:color w:val="0000FF"/>
          <w:sz w:val="20"/>
          <w:szCs w:val="20"/>
        </w:rPr>
      </w:pPr>
      <w:hyperlink r:id="rId12" w:history="1">
        <w:r w:rsidR="0073756E" w:rsidRPr="00774046">
          <w:rPr>
            <w:rStyle w:val="Hyperlink"/>
            <w:rFonts w:ascii="Times New Roman" w:eastAsiaTheme="minorHAnsi" w:hAnsi="Times New Roman"/>
            <w:sz w:val="20"/>
            <w:szCs w:val="20"/>
          </w:rPr>
          <w:t>https://www.freeze.equifax.com</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be able to block information resulting from identity thef</w:t>
      </w:r>
      <w:r w:rsidR="008C0CDB">
        <w:rPr>
          <w:rFonts w:ascii="Times New Roman" w:eastAsiaTheme="minorHAnsi" w:hAnsi="Times New Roman"/>
          <w:b/>
          <w:bCs/>
          <w:color w:val="000000"/>
          <w:sz w:val="20"/>
          <w:szCs w:val="20"/>
        </w:rPr>
        <w:t xml:space="preserve">t from appearing on your credit </w:t>
      </w:r>
      <w:r>
        <w:rPr>
          <w:rFonts w:ascii="Times New Roman" w:eastAsiaTheme="minorHAnsi" w:hAnsi="Times New Roman"/>
          <w:b/>
          <w:bCs/>
          <w:color w:val="000000"/>
          <w:sz w:val="20"/>
          <w:szCs w:val="20"/>
        </w:rPr>
        <w:t xml:space="preserve">report. </w:t>
      </w:r>
      <w:r>
        <w:rPr>
          <w:rFonts w:ascii="Times New Roman" w:eastAsiaTheme="minorHAnsi" w:hAnsi="Times New Roman"/>
          <w:color w:val="000000"/>
          <w:sz w:val="20"/>
          <w:szCs w:val="20"/>
        </w:rPr>
        <w:t>If you are a victim of identity theft, a consumer reporting agency must permanently block misinformation</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resulting from that theft from appearing on your credit report. You must provide the consumer reporting agency</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with a copy of a police report as evidence of your claim before it can place the block on your report.</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may seek damages from violators. </w:t>
      </w:r>
      <w:r>
        <w:rPr>
          <w:rFonts w:ascii="Times New Roman" w:eastAsiaTheme="minorHAnsi" w:hAnsi="Times New Roman"/>
          <w:color w:val="000000"/>
          <w:sz w:val="20"/>
          <w:szCs w:val="20"/>
        </w:rPr>
        <w:t>If a consumer reporting agen</w:t>
      </w:r>
      <w:r w:rsidR="008C0CDB">
        <w:rPr>
          <w:rFonts w:ascii="Times New Roman" w:eastAsiaTheme="minorHAnsi" w:hAnsi="Times New Roman"/>
          <w:color w:val="000000"/>
          <w:sz w:val="20"/>
          <w:szCs w:val="20"/>
        </w:rPr>
        <w:t xml:space="preserve">cy, or in some cases, a user of </w:t>
      </w:r>
      <w:r>
        <w:rPr>
          <w:rFonts w:ascii="Times New Roman" w:eastAsiaTheme="minorHAnsi" w:hAnsi="Times New Roman"/>
          <w:color w:val="000000"/>
          <w:sz w:val="20"/>
          <w:szCs w:val="20"/>
        </w:rPr>
        <w:t>consumer reports or a furnisher of information to a consumer reporting agency</w:t>
      </w:r>
      <w:r w:rsidR="008C0CDB">
        <w:rPr>
          <w:rFonts w:ascii="Times New Roman" w:eastAsiaTheme="minorHAnsi" w:hAnsi="Times New Roman"/>
          <w:color w:val="000000"/>
          <w:sz w:val="20"/>
          <w:szCs w:val="20"/>
        </w:rPr>
        <w:t xml:space="preserve"> violates the WFCRA, you may be </w:t>
      </w:r>
      <w:r>
        <w:rPr>
          <w:rFonts w:ascii="Times New Roman" w:eastAsiaTheme="minorHAnsi" w:hAnsi="Times New Roman"/>
          <w:color w:val="000000"/>
          <w:sz w:val="20"/>
          <w:szCs w:val="20"/>
        </w:rPr>
        <w:t>able to sue in state or federal court.</w:t>
      </w:r>
    </w:p>
    <w:p w:rsid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COMPLAINTS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Any complaints by consumers under state law may be directed to:</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Office of the Attorney General</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Consumer Protection Division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800 5th Avenue, Suite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Seattle, Washington 98104-3188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Phone 1-800-551-4636 or (206) 464-6684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Fax (206) 389-2801</w:t>
      </w: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Statewide Toll-Free TDD: </w:t>
      </w:r>
      <w:r>
        <w:rPr>
          <w:rFonts w:ascii="Times New Roman" w:eastAsiaTheme="minorHAnsi" w:hAnsi="Times New Roman"/>
          <w:b/>
          <w:bCs/>
          <w:color w:val="000000"/>
          <w:sz w:val="20"/>
          <w:szCs w:val="20"/>
        </w:rPr>
        <w:t>800 276-9883</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Complaints May Be Made Via U.S. Mail or E-Mail</w:t>
      </w:r>
    </w:p>
    <w:p w:rsidR="0056476E" w:rsidRDefault="0056476E" w:rsidP="0056476E">
      <w:pPr>
        <w:autoSpaceDE w:val="0"/>
        <w:autoSpaceDN w:val="0"/>
        <w:adjustRightInd w:val="0"/>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Complaints: </w:t>
      </w:r>
      <w:hyperlink r:id="rId13" w:history="1">
        <w:r w:rsidR="0073756E" w:rsidRPr="00774046">
          <w:rPr>
            <w:rStyle w:val="Hyperlink"/>
            <w:rFonts w:ascii="Times New Roman" w:eastAsiaTheme="minorHAnsi" w:hAnsi="Times New Roman"/>
            <w:sz w:val="20"/>
            <w:szCs w:val="20"/>
          </w:rPr>
          <w:t>http://www.atg.wa.gov/FileAComplaint.aspx</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(Include your U.S. Mail address with any complaint.)</w:t>
      </w:r>
    </w:p>
    <w:p w:rsidR="00DE7F0E" w:rsidRDefault="0056476E" w:rsidP="008C0CDB">
      <w:pPr>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Website &amp; Forms: </w:t>
      </w:r>
      <w:hyperlink r:id="rId14" w:history="1">
        <w:r w:rsidR="0073756E" w:rsidRPr="00774046">
          <w:rPr>
            <w:rStyle w:val="Hyperlink"/>
            <w:rFonts w:ascii="Times New Roman" w:eastAsiaTheme="minorHAnsi" w:hAnsi="Times New Roman"/>
            <w:sz w:val="20"/>
            <w:szCs w:val="20"/>
          </w:rPr>
          <w:t>http://www.atg.wa.gov/</w:t>
        </w:r>
      </w:hyperlink>
      <w:r w:rsidR="0073756E">
        <w:rPr>
          <w:rFonts w:ascii="Times New Roman" w:eastAsiaTheme="minorHAnsi" w:hAnsi="Times New Roman"/>
          <w:color w:val="0000FF"/>
          <w:sz w:val="20"/>
          <w:szCs w:val="20"/>
        </w:rPr>
        <w:t xml:space="preserve"> </w:t>
      </w:r>
    </w:p>
    <w:p w:rsidR="00846E9D" w:rsidRDefault="007A04E3">
      <w:pPr>
        <w:spacing w:after="200" w:line="276" w:lineRule="auto"/>
        <w:rPr>
          <w:rFonts w:ascii="Times New Roman" w:eastAsiaTheme="minorHAnsi" w:hAnsi="Times New Roman"/>
          <w:color w:val="0000FF"/>
          <w:sz w:val="20"/>
          <w:szCs w:val="20"/>
        </w:rPr>
        <w:sectPr w:rsidR="00846E9D" w:rsidSect="0085713C">
          <w:headerReference w:type="first" r:id="rId15"/>
          <w:footerReference w:type="first" r:id="rId16"/>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846E9D" w:rsidRDefault="00846E9D" w:rsidP="00846E9D">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7">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46E9D" w:rsidRDefault="00846E9D" w:rsidP="00846E9D">
      <w:pPr>
        <w:pStyle w:val="BodyText"/>
        <w:spacing w:before="2"/>
        <w:rPr>
          <w:i/>
        </w:rPr>
      </w:pPr>
    </w:p>
    <w:p w:rsidR="00846E9D" w:rsidRDefault="00846E9D" w:rsidP="00846E9D">
      <w:pPr>
        <w:ind w:left="1811"/>
        <w:rPr>
          <w:b/>
          <w:sz w:val="28"/>
        </w:rPr>
      </w:pPr>
      <w:r>
        <w:rPr>
          <w:b/>
          <w:sz w:val="28"/>
        </w:rPr>
        <w:t>A Summary of Your Rights Under the Fair Credit Reporting Act</w:t>
      </w:r>
    </w:p>
    <w:p w:rsidR="00846E9D" w:rsidRDefault="00846E9D" w:rsidP="00846E9D">
      <w:pPr>
        <w:pStyle w:val="BodyText"/>
        <w:spacing w:before="9"/>
        <w:rPr>
          <w:b/>
          <w:sz w:val="27"/>
        </w:rPr>
      </w:pPr>
    </w:p>
    <w:p w:rsidR="00846E9D" w:rsidRDefault="00846E9D" w:rsidP="00846E9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8">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46E9D" w:rsidRDefault="00846E9D" w:rsidP="00846E9D">
      <w:pPr>
        <w:pStyle w:val="BodyText"/>
        <w:spacing w:before="11"/>
        <w:rPr>
          <w:b/>
          <w:sz w:val="23"/>
        </w:rPr>
      </w:pPr>
    </w:p>
    <w:p w:rsidR="00846E9D" w:rsidRDefault="00846E9D" w:rsidP="00846E9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46E9D" w:rsidRDefault="00846E9D" w:rsidP="00846E9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46E9D" w:rsidRDefault="00846E9D" w:rsidP="00846E9D">
      <w:pPr>
        <w:pStyle w:val="BodyText"/>
        <w:spacing w:before="1"/>
        <w:rPr>
          <w:sz w:val="25"/>
        </w:rPr>
      </w:pPr>
    </w:p>
    <w:p w:rsidR="00846E9D" w:rsidRDefault="00846E9D" w:rsidP="00846E9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46E9D" w:rsidRDefault="00846E9D" w:rsidP="00846E9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846E9D" w:rsidRDefault="00846E9D" w:rsidP="00846E9D">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846E9D" w:rsidRDefault="00846E9D" w:rsidP="00846E9D">
      <w:pPr>
        <w:pStyle w:val="ListParagraph"/>
        <w:numPr>
          <w:ilvl w:val="1"/>
          <w:numId w:val="10"/>
        </w:numPr>
        <w:tabs>
          <w:tab w:val="left" w:pos="2461"/>
        </w:tabs>
        <w:adjustRightInd/>
        <w:spacing w:line="276" w:lineRule="exact"/>
      </w:pPr>
      <w:r>
        <w:t>you are on public</w:t>
      </w:r>
      <w:r>
        <w:rPr>
          <w:spacing w:val="-1"/>
        </w:rPr>
        <w:t xml:space="preserve"> </w:t>
      </w:r>
      <w:r>
        <w:t>assistance;</w:t>
      </w:r>
    </w:p>
    <w:p w:rsidR="00846E9D" w:rsidRDefault="00846E9D" w:rsidP="00846E9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846E9D" w:rsidRDefault="00846E9D" w:rsidP="00846E9D">
      <w:pPr>
        <w:pStyle w:val="BodyText"/>
        <w:spacing w:before="2"/>
        <w:rPr>
          <w:sz w:val="22"/>
        </w:rPr>
      </w:pPr>
    </w:p>
    <w:p w:rsidR="00846E9D" w:rsidRDefault="00846E9D" w:rsidP="00846E9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9">
        <w:r>
          <w:rPr>
            <w:color w:val="0000FF"/>
            <w:u w:val="single" w:color="0000FF"/>
          </w:rPr>
          <w:t>www.consumerfinance.gov/learnmore</w:t>
        </w:r>
        <w:r>
          <w:rPr>
            <w:color w:val="0000FF"/>
          </w:rPr>
          <w:t xml:space="preserve"> </w:t>
        </w:r>
      </w:hyperlink>
      <w:r>
        <w:t>for additional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46E9D" w:rsidRDefault="00846E9D" w:rsidP="00846E9D">
      <w:pPr>
        <w:sectPr w:rsidR="00846E9D" w:rsidSect="00846E9D">
          <w:footerReference w:type="default" r:id="rId20"/>
          <w:pgSz w:w="12240" w:h="15840"/>
          <w:pgMar w:top="1360" w:right="600" w:bottom="1180" w:left="420" w:header="720" w:footer="983" w:gutter="0"/>
          <w:pgNumType w:start="1"/>
          <w:cols w:space="720"/>
        </w:sectPr>
      </w:pPr>
    </w:p>
    <w:p w:rsidR="00846E9D" w:rsidRDefault="00846E9D" w:rsidP="00846E9D">
      <w:pPr>
        <w:pStyle w:val="BodyText"/>
        <w:spacing w:before="76"/>
        <w:ind w:left="1740"/>
      </w:pPr>
      <w:r>
        <w:lastRenderedPageBreak/>
        <w:t xml:space="preserve">reporting agency, the agency must investigate unless your dispute is frivolous. See </w:t>
      </w:r>
      <w:hyperlink r:id="rId21">
        <w:r>
          <w:rPr>
            <w:color w:val="0000FF"/>
            <w:u w:val="single" w:color="0000FF"/>
          </w:rPr>
          <w:t>www.consumerfinance.gov/learnmore</w:t>
        </w:r>
        <w:r>
          <w:rPr>
            <w:color w:val="0000FF"/>
          </w:rPr>
          <w:t xml:space="preserve"> </w:t>
        </w:r>
      </w:hyperlink>
      <w:r>
        <w:t>for an explanation of dispute procedures.</w:t>
      </w:r>
    </w:p>
    <w:p w:rsidR="00846E9D" w:rsidRDefault="00846E9D" w:rsidP="00846E9D">
      <w:pPr>
        <w:pStyle w:val="BodyText"/>
        <w:spacing w:before="3"/>
      </w:pPr>
    </w:p>
    <w:p w:rsidR="00846E9D" w:rsidRDefault="00846E9D" w:rsidP="00846E9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2">
        <w:r>
          <w:rPr>
            <w:color w:val="0000FF"/>
            <w:u w:val="single" w:color="0000FF"/>
          </w:rPr>
          <w:t>www.consumerfinance.gov/learnmore</w:t>
        </w:r>
      </w:hyperlink>
      <w:r>
        <w:t>.</w:t>
      </w:r>
    </w:p>
    <w:p w:rsidR="00846E9D" w:rsidRDefault="00846E9D" w:rsidP="00846E9D">
      <w:pPr>
        <w:pStyle w:val="BodyText"/>
        <w:spacing w:before="2"/>
      </w:pPr>
    </w:p>
    <w:p w:rsidR="00846E9D" w:rsidRDefault="00846E9D" w:rsidP="00846E9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846E9D" w:rsidRDefault="00846E9D" w:rsidP="00846E9D">
      <w:pPr>
        <w:pStyle w:val="BodyText"/>
        <w:rPr>
          <w:b/>
        </w:rPr>
      </w:pPr>
    </w:p>
    <w:p w:rsidR="00846E9D" w:rsidRDefault="00846E9D" w:rsidP="00846E9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46E9D" w:rsidRDefault="00846E9D" w:rsidP="00846E9D">
      <w:pPr>
        <w:pStyle w:val="BodyText"/>
        <w:spacing w:before="11"/>
        <w:rPr>
          <w:b/>
          <w:sz w:val="23"/>
        </w:rPr>
      </w:pPr>
    </w:p>
    <w:p w:rsidR="00846E9D" w:rsidRDefault="00846E9D" w:rsidP="00846E9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46E9D" w:rsidRDefault="00846E9D" w:rsidP="00846E9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46E9D" w:rsidRDefault="00846E9D" w:rsidP="00846E9D">
      <w:pPr>
        <w:pStyle w:val="BodyText"/>
        <w:spacing w:before="9"/>
        <w:rPr>
          <w:sz w:val="23"/>
        </w:rPr>
      </w:pPr>
    </w:p>
    <w:p w:rsidR="00846E9D" w:rsidRDefault="00846E9D" w:rsidP="00846E9D">
      <w:pPr>
        <w:pStyle w:val="BodyText"/>
        <w:ind w:left="1740" w:right="1190"/>
      </w:pPr>
      <w:r>
        <w:t>As an alternative to a security freeze, you have the right to place an initial or extended fraud alert on your credit file at no cost. An initial fraud alert is a 1-year alert that is</w:t>
      </w:r>
    </w:p>
    <w:p w:rsidR="00846E9D" w:rsidRDefault="00846E9D" w:rsidP="00846E9D">
      <w:pPr>
        <w:sectPr w:rsidR="00846E9D">
          <w:pgSz w:w="12240" w:h="15840"/>
          <w:pgMar w:top="1360" w:right="600" w:bottom="1260" w:left="420" w:header="0" w:footer="983" w:gutter="0"/>
          <w:cols w:space="720"/>
        </w:sectPr>
      </w:pPr>
    </w:p>
    <w:p w:rsidR="00846E9D" w:rsidRDefault="00846E9D" w:rsidP="00846E9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46E9D" w:rsidRDefault="00846E9D" w:rsidP="00846E9D">
      <w:pPr>
        <w:pStyle w:val="BodyText"/>
        <w:ind w:left="1740" w:right="867"/>
      </w:pPr>
      <w:r>
        <w:t>extending new credit. If you are a victim of identity theft, you are entitled to an extended fraud alert, which is a fraud alert lasting 7 years.</w:t>
      </w:r>
    </w:p>
    <w:p w:rsidR="00846E9D" w:rsidRDefault="00846E9D" w:rsidP="00846E9D">
      <w:pPr>
        <w:pStyle w:val="BodyText"/>
        <w:spacing w:before="1"/>
      </w:pPr>
    </w:p>
    <w:p w:rsidR="00846E9D" w:rsidRDefault="00846E9D" w:rsidP="00846E9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46E9D" w:rsidRDefault="00846E9D" w:rsidP="00846E9D">
      <w:pPr>
        <w:pStyle w:val="BodyText"/>
        <w:spacing w:before="1"/>
      </w:pPr>
    </w:p>
    <w:p w:rsidR="00846E9D" w:rsidRDefault="00846E9D" w:rsidP="00846E9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3">
        <w:r>
          <w:rPr>
            <w:color w:val="0000FF"/>
            <w:u w:val="single" w:color="0000FF"/>
          </w:rPr>
          <w:t>www.consumerfinance.gov/learnmore</w:t>
        </w:r>
      </w:hyperlink>
      <w:r>
        <w:t>.</w:t>
      </w:r>
    </w:p>
    <w:p w:rsidR="00846E9D" w:rsidRDefault="00846E9D" w:rsidP="00846E9D">
      <w:pPr>
        <w:pStyle w:val="BodyText"/>
        <w:spacing w:before="3"/>
        <w:rPr>
          <w:sz w:val="16"/>
        </w:rPr>
      </w:pPr>
    </w:p>
    <w:p w:rsidR="00846E9D" w:rsidRDefault="00846E9D" w:rsidP="00846E9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46E9D" w:rsidRDefault="00846E9D" w:rsidP="00846E9D">
      <w:pPr>
        <w:sectPr w:rsidR="00846E9D">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46E9D" w:rsidTr="00A22105">
        <w:trPr>
          <w:trHeight w:val="322"/>
        </w:trPr>
        <w:tc>
          <w:tcPr>
            <w:tcW w:w="5390" w:type="dxa"/>
          </w:tcPr>
          <w:p w:rsidR="00846E9D" w:rsidRDefault="00846E9D" w:rsidP="00A22105">
            <w:pPr>
              <w:pStyle w:val="TableParagraph"/>
              <w:spacing w:line="302" w:lineRule="exact"/>
              <w:ind w:left="1333"/>
              <w:rPr>
                <w:b/>
                <w:sz w:val="28"/>
              </w:rPr>
            </w:pPr>
            <w:r>
              <w:rPr>
                <w:b/>
                <w:sz w:val="28"/>
              </w:rPr>
              <w:lastRenderedPageBreak/>
              <w:t>TYPE OF BUSINESS:</w:t>
            </w:r>
          </w:p>
        </w:tc>
        <w:tc>
          <w:tcPr>
            <w:tcW w:w="5604" w:type="dxa"/>
          </w:tcPr>
          <w:p w:rsidR="00846E9D" w:rsidRDefault="00846E9D" w:rsidP="00A22105">
            <w:pPr>
              <w:pStyle w:val="TableParagraph"/>
              <w:spacing w:line="275" w:lineRule="exact"/>
              <w:ind w:left="2140" w:right="2133"/>
              <w:jc w:val="center"/>
              <w:rPr>
                <w:b/>
              </w:rPr>
            </w:pPr>
            <w:r>
              <w:rPr>
                <w:b/>
              </w:rPr>
              <w:t>CONTACT:</w:t>
            </w:r>
          </w:p>
        </w:tc>
      </w:tr>
      <w:tr w:rsidR="00846E9D" w:rsidTr="00A22105">
        <w:trPr>
          <w:trHeight w:val="2155"/>
        </w:trPr>
        <w:tc>
          <w:tcPr>
            <w:tcW w:w="5390" w:type="dxa"/>
          </w:tcPr>
          <w:p w:rsidR="00846E9D" w:rsidRDefault="00846E9D" w:rsidP="00A22105">
            <w:pPr>
              <w:pStyle w:val="TableParagraph"/>
              <w:spacing w:before="40"/>
              <w:ind w:left="115" w:right="401"/>
              <w:rPr>
                <w:sz w:val="20"/>
              </w:rPr>
            </w:pPr>
            <w:r>
              <w:rPr>
                <w:sz w:val="20"/>
              </w:rPr>
              <w:t>1.a. Banks, savings associations, and credit unions with total assets of over $10 billion and their affiliates</w:t>
            </w:r>
          </w:p>
          <w:p w:rsidR="00846E9D" w:rsidRDefault="00846E9D" w:rsidP="00A22105">
            <w:pPr>
              <w:pStyle w:val="TableParagraph"/>
              <w:ind w:left="0"/>
              <w:rPr>
                <w:b/>
              </w:rPr>
            </w:pPr>
          </w:p>
          <w:p w:rsidR="00846E9D" w:rsidRDefault="00846E9D" w:rsidP="00A22105">
            <w:pPr>
              <w:pStyle w:val="TableParagraph"/>
              <w:spacing w:before="10"/>
              <w:ind w:left="0"/>
              <w:rPr>
                <w:b/>
                <w:sz w:val="17"/>
              </w:rPr>
            </w:pPr>
          </w:p>
          <w:p w:rsidR="00846E9D" w:rsidRDefault="00846E9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46E9D" w:rsidRDefault="00846E9D" w:rsidP="00846E9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46E9D" w:rsidRDefault="00846E9D" w:rsidP="00A22105">
            <w:pPr>
              <w:pStyle w:val="TableParagraph"/>
              <w:spacing w:line="230" w:lineRule="exact"/>
              <w:rPr>
                <w:sz w:val="20"/>
              </w:rPr>
            </w:pPr>
            <w:r>
              <w:rPr>
                <w:sz w:val="20"/>
              </w:rPr>
              <w:t>Washington, DC 20552</w:t>
            </w:r>
          </w:p>
          <w:p w:rsidR="00846E9D" w:rsidRDefault="00846E9D" w:rsidP="00A22105">
            <w:pPr>
              <w:pStyle w:val="TableParagraph"/>
              <w:spacing w:before="11"/>
              <w:ind w:left="0"/>
              <w:rPr>
                <w:b/>
                <w:sz w:val="19"/>
              </w:rPr>
            </w:pPr>
          </w:p>
          <w:p w:rsidR="00846E9D" w:rsidRDefault="00846E9D" w:rsidP="00846E9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46E9D" w:rsidRDefault="00846E9D" w:rsidP="00A22105">
            <w:pPr>
              <w:pStyle w:val="TableParagraph"/>
              <w:spacing w:before="1"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rPr>
                <w:sz w:val="20"/>
              </w:rPr>
            </w:pPr>
            <w:r>
              <w:rPr>
                <w:sz w:val="20"/>
              </w:rPr>
              <w:t>(877) 382-4357</w:t>
            </w:r>
          </w:p>
        </w:tc>
      </w:tr>
      <w:tr w:rsidR="00846E9D" w:rsidTr="00A22105">
        <w:trPr>
          <w:trHeight w:val="4456"/>
        </w:trPr>
        <w:tc>
          <w:tcPr>
            <w:tcW w:w="5390" w:type="dxa"/>
          </w:tcPr>
          <w:p w:rsidR="00846E9D" w:rsidRDefault="00846E9D" w:rsidP="00846E9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46E9D" w:rsidRDefault="00846E9D" w:rsidP="00846E9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46E9D" w:rsidRDefault="00846E9D" w:rsidP="00A22105">
            <w:pPr>
              <w:pStyle w:val="TableParagraph"/>
              <w:ind w:left="0"/>
              <w:rPr>
                <w:b/>
              </w:rPr>
            </w:pPr>
          </w:p>
          <w:p w:rsidR="00846E9D" w:rsidRDefault="00846E9D" w:rsidP="00A22105">
            <w:pPr>
              <w:pStyle w:val="TableParagraph"/>
              <w:ind w:left="0"/>
              <w:rPr>
                <w:b/>
                <w:sz w:val="18"/>
              </w:rPr>
            </w:pPr>
          </w:p>
          <w:p w:rsidR="00846E9D" w:rsidRDefault="00846E9D" w:rsidP="00846E9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46E9D" w:rsidRDefault="00846E9D" w:rsidP="00846E9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46E9D" w:rsidRDefault="00846E9D" w:rsidP="00A22105">
            <w:pPr>
              <w:pStyle w:val="TableParagraph"/>
              <w:spacing w:line="230" w:lineRule="exact"/>
              <w:rPr>
                <w:sz w:val="20"/>
              </w:rPr>
            </w:pPr>
            <w:r>
              <w:rPr>
                <w:sz w:val="20"/>
              </w:rPr>
              <w:t>1301 McKinney Street, Suite 3450</w:t>
            </w:r>
          </w:p>
          <w:p w:rsidR="00846E9D" w:rsidRDefault="00846E9D" w:rsidP="00A22105">
            <w:pPr>
              <w:pStyle w:val="TableParagraph"/>
              <w:rPr>
                <w:sz w:val="20"/>
              </w:rPr>
            </w:pPr>
            <w:r>
              <w:rPr>
                <w:sz w:val="20"/>
              </w:rPr>
              <w:t>Houston, TX 77010-9050</w:t>
            </w:r>
          </w:p>
          <w:p w:rsidR="00846E9D" w:rsidRDefault="00846E9D" w:rsidP="00A22105">
            <w:pPr>
              <w:pStyle w:val="TableParagraph"/>
              <w:ind w:left="0"/>
              <w:rPr>
                <w:b/>
                <w:sz w:val="20"/>
              </w:rPr>
            </w:pPr>
          </w:p>
          <w:p w:rsidR="00846E9D" w:rsidRDefault="00846E9D" w:rsidP="00846E9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46E9D" w:rsidRDefault="00846E9D" w:rsidP="00A22105">
            <w:pPr>
              <w:pStyle w:val="TableParagraph"/>
              <w:ind w:right="3487"/>
              <w:rPr>
                <w:sz w:val="20"/>
              </w:rPr>
            </w:pPr>
            <w:r>
              <w:rPr>
                <w:sz w:val="20"/>
              </w:rPr>
              <w:t>P.O. Box 1200 Minneapolis, MN 55480</w:t>
            </w:r>
          </w:p>
          <w:p w:rsidR="00846E9D" w:rsidRDefault="00846E9D" w:rsidP="00A22105">
            <w:pPr>
              <w:pStyle w:val="TableParagraph"/>
              <w:ind w:left="0"/>
              <w:rPr>
                <w:b/>
              </w:rPr>
            </w:pPr>
          </w:p>
          <w:p w:rsidR="00846E9D" w:rsidRDefault="00846E9D" w:rsidP="00A22105">
            <w:pPr>
              <w:pStyle w:val="TableParagraph"/>
              <w:spacing w:before="11"/>
              <w:ind w:left="0"/>
              <w:rPr>
                <w:b/>
                <w:sz w:val="17"/>
              </w:rPr>
            </w:pPr>
          </w:p>
          <w:p w:rsidR="00846E9D" w:rsidRDefault="00846E9D" w:rsidP="00846E9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46E9D" w:rsidRDefault="00846E9D" w:rsidP="00A22105">
            <w:pPr>
              <w:pStyle w:val="TableParagraph"/>
              <w:ind w:left="0"/>
              <w:rPr>
                <w:b/>
                <w:sz w:val="20"/>
              </w:rPr>
            </w:pPr>
          </w:p>
          <w:p w:rsidR="00846E9D" w:rsidRDefault="00846E9D" w:rsidP="00846E9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46E9D" w:rsidRDefault="00846E9D" w:rsidP="00A22105">
            <w:pPr>
              <w:pStyle w:val="TableParagraph"/>
              <w:ind w:right="983"/>
              <w:rPr>
                <w:sz w:val="20"/>
              </w:rPr>
            </w:pPr>
            <w:r>
              <w:rPr>
                <w:sz w:val="20"/>
              </w:rPr>
              <w:t>Office of Consumer Financial Protection (OCFP) Division of Consumer Compliance Policy and Outreach 1775 Duke Street</w:t>
            </w:r>
          </w:p>
          <w:p w:rsidR="00846E9D" w:rsidRDefault="00846E9D" w:rsidP="00A22105">
            <w:pPr>
              <w:pStyle w:val="TableParagraph"/>
              <w:rPr>
                <w:sz w:val="20"/>
              </w:rPr>
            </w:pPr>
            <w:r>
              <w:rPr>
                <w:sz w:val="20"/>
              </w:rPr>
              <w:t>Alexandria, VA 22314</w:t>
            </w:r>
          </w:p>
        </w:tc>
      </w:tr>
      <w:tr w:rsidR="00846E9D" w:rsidTr="00A22105">
        <w:trPr>
          <w:trHeight w:val="1236"/>
        </w:trPr>
        <w:tc>
          <w:tcPr>
            <w:tcW w:w="5390" w:type="dxa"/>
          </w:tcPr>
          <w:p w:rsidR="00846E9D" w:rsidRDefault="00846E9D" w:rsidP="00A22105">
            <w:pPr>
              <w:pStyle w:val="TableParagraph"/>
              <w:spacing w:before="40"/>
              <w:ind w:left="115"/>
              <w:rPr>
                <w:sz w:val="20"/>
              </w:rPr>
            </w:pPr>
            <w:r>
              <w:rPr>
                <w:sz w:val="20"/>
              </w:rPr>
              <w:t>3. Air carriers</w:t>
            </w:r>
          </w:p>
        </w:tc>
        <w:tc>
          <w:tcPr>
            <w:tcW w:w="5604" w:type="dxa"/>
          </w:tcPr>
          <w:p w:rsidR="00846E9D" w:rsidRDefault="00846E9D" w:rsidP="00A22105">
            <w:pPr>
              <w:pStyle w:val="TableParagraph"/>
              <w:spacing w:before="40"/>
              <w:ind w:right="316"/>
              <w:rPr>
                <w:sz w:val="20"/>
              </w:rPr>
            </w:pPr>
            <w:r>
              <w:rPr>
                <w:sz w:val="20"/>
              </w:rPr>
              <w:t>Asst. General Counsel for Aviation Enforcement &amp; Proceedings Aviation Consumer Protection Division</w:t>
            </w:r>
          </w:p>
          <w:p w:rsidR="00846E9D" w:rsidRDefault="00846E9D" w:rsidP="00A22105">
            <w:pPr>
              <w:pStyle w:val="TableParagraph"/>
              <w:ind w:right="2977"/>
              <w:rPr>
                <w:sz w:val="20"/>
              </w:rPr>
            </w:pPr>
            <w:r>
              <w:rPr>
                <w:sz w:val="20"/>
              </w:rPr>
              <w:t>Department of Transportation 1200 New Jersey Avenue, S.E. Washington, DC 20590</w:t>
            </w:r>
          </w:p>
        </w:tc>
      </w:tr>
      <w:tr w:rsidR="00846E9D" w:rsidTr="00A22105">
        <w:trPr>
          <w:trHeight w:val="1006"/>
        </w:trPr>
        <w:tc>
          <w:tcPr>
            <w:tcW w:w="5390" w:type="dxa"/>
          </w:tcPr>
          <w:p w:rsidR="00846E9D" w:rsidRDefault="00846E9D" w:rsidP="00A22105">
            <w:pPr>
              <w:pStyle w:val="TableParagraph"/>
              <w:spacing w:before="40"/>
              <w:ind w:left="115"/>
              <w:rPr>
                <w:sz w:val="20"/>
              </w:rPr>
            </w:pPr>
            <w:r>
              <w:rPr>
                <w:sz w:val="20"/>
              </w:rPr>
              <w:t>4. Creditors Subject to the Surface Transportation Board</w:t>
            </w:r>
          </w:p>
        </w:tc>
        <w:tc>
          <w:tcPr>
            <w:tcW w:w="5604" w:type="dxa"/>
          </w:tcPr>
          <w:p w:rsidR="00846E9D" w:rsidRDefault="00846E9D" w:rsidP="00A22105">
            <w:pPr>
              <w:pStyle w:val="TableParagraph"/>
              <w:spacing w:before="40"/>
              <w:ind w:right="1228"/>
              <w:rPr>
                <w:sz w:val="20"/>
              </w:rPr>
            </w:pPr>
            <w:r>
              <w:rPr>
                <w:sz w:val="20"/>
              </w:rPr>
              <w:t>Office of Proceedings, Surface Transportation Board Department of Transportation</w:t>
            </w:r>
          </w:p>
          <w:p w:rsidR="00846E9D" w:rsidRDefault="00846E9D" w:rsidP="00A22105">
            <w:pPr>
              <w:pStyle w:val="TableParagraph"/>
              <w:ind w:right="3565"/>
              <w:rPr>
                <w:sz w:val="20"/>
              </w:rPr>
            </w:pPr>
            <w:r>
              <w:rPr>
                <w:sz w:val="20"/>
              </w:rPr>
              <w:t>395 E Street, S.W. Washington, DC 20423</w:t>
            </w:r>
          </w:p>
        </w:tc>
      </w:tr>
      <w:tr w:rsidR="00846E9D" w:rsidTr="00A22105">
        <w:trPr>
          <w:trHeight w:val="315"/>
        </w:trPr>
        <w:tc>
          <w:tcPr>
            <w:tcW w:w="5390" w:type="dxa"/>
          </w:tcPr>
          <w:p w:rsidR="00846E9D" w:rsidRDefault="00846E9D" w:rsidP="00A22105">
            <w:pPr>
              <w:pStyle w:val="TableParagraph"/>
              <w:spacing w:before="40"/>
              <w:ind w:left="115"/>
              <w:rPr>
                <w:sz w:val="20"/>
              </w:rPr>
            </w:pPr>
            <w:r>
              <w:rPr>
                <w:sz w:val="20"/>
              </w:rPr>
              <w:t>5. Creditors Subject to the Packers and Stockyards Act, 1921</w:t>
            </w:r>
          </w:p>
        </w:tc>
        <w:tc>
          <w:tcPr>
            <w:tcW w:w="5604" w:type="dxa"/>
          </w:tcPr>
          <w:p w:rsidR="00846E9D" w:rsidRDefault="00846E9D" w:rsidP="00A22105">
            <w:pPr>
              <w:pStyle w:val="TableParagraph"/>
              <w:spacing w:before="40"/>
              <w:rPr>
                <w:sz w:val="20"/>
              </w:rPr>
            </w:pPr>
            <w:r>
              <w:rPr>
                <w:sz w:val="20"/>
              </w:rPr>
              <w:t>Nearest Packers and Stockyards Administration area supervisor</w:t>
            </w:r>
          </w:p>
        </w:tc>
      </w:tr>
      <w:tr w:rsidR="00846E9D" w:rsidTr="00A22105">
        <w:trPr>
          <w:trHeight w:val="1006"/>
        </w:trPr>
        <w:tc>
          <w:tcPr>
            <w:tcW w:w="5390" w:type="dxa"/>
          </w:tcPr>
          <w:p w:rsidR="00846E9D" w:rsidRDefault="00846E9D" w:rsidP="00A22105">
            <w:pPr>
              <w:pStyle w:val="TableParagraph"/>
              <w:spacing w:before="41"/>
              <w:ind w:left="115"/>
              <w:rPr>
                <w:sz w:val="20"/>
              </w:rPr>
            </w:pPr>
            <w:r>
              <w:rPr>
                <w:sz w:val="20"/>
              </w:rPr>
              <w:t>6. Small Business Investment Companies</w:t>
            </w:r>
          </w:p>
        </w:tc>
        <w:tc>
          <w:tcPr>
            <w:tcW w:w="5604" w:type="dxa"/>
          </w:tcPr>
          <w:p w:rsidR="00846E9D" w:rsidRDefault="00846E9D" w:rsidP="00A22105">
            <w:pPr>
              <w:pStyle w:val="TableParagraph"/>
              <w:spacing w:before="41"/>
              <w:ind w:right="1344"/>
              <w:rPr>
                <w:sz w:val="20"/>
              </w:rPr>
            </w:pPr>
            <w:r>
              <w:rPr>
                <w:sz w:val="20"/>
              </w:rPr>
              <w:t>Associate Deputy Administrator for Capital Access United States Small Business Administration</w:t>
            </w:r>
          </w:p>
          <w:p w:rsidR="00846E9D" w:rsidRDefault="00846E9D" w:rsidP="00A22105">
            <w:pPr>
              <w:pStyle w:val="TableParagraph"/>
              <w:spacing w:line="229" w:lineRule="exact"/>
              <w:rPr>
                <w:sz w:val="20"/>
              </w:rPr>
            </w:pPr>
            <w:r>
              <w:rPr>
                <w:sz w:val="20"/>
              </w:rPr>
              <w:t>409 Third Street, S.W., Suite 8200</w:t>
            </w:r>
          </w:p>
          <w:p w:rsidR="00846E9D" w:rsidRDefault="00846E9D" w:rsidP="00A22105">
            <w:pPr>
              <w:pStyle w:val="TableParagraph"/>
              <w:spacing w:line="230" w:lineRule="exact"/>
              <w:rPr>
                <w:sz w:val="20"/>
              </w:rPr>
            </w:pPr>
            <w:r>
              <w:rPr>
                <w:sz w:val="20"/>
              </w:rPr>
              <w:t>Washington, DC 20416</w:t>
            </w:r>
          </w:p>
        </w:tc>
      </w:tr>
      <w:tr w:rsidR="00846E9D" w:rsidTr="00A22105">
        <w:trPr>
          <w:trHeight w:val="776"/>
        </w:trPr>
        <w:tc>
          <w:tcPr>
            <w:tcW w:w="5390" w:type="dxa"/>
          </w:tcPr>
          <w:p w:rsidR="00846E9D" w:rsidRDefault="00846E9D" w:rsidP="00A22105">
            <w:pPr>
              <w:pStyle w:val="TableParagraph"/>
              <w:spacing w:before="40"/>
              <w:ind w:left="115"/>
              <w:rPr>
                <w:sz w:val="20"/>
              </w:rPr>
            </w:pPr>
            <w:r>
              <w:rPr>
                <w:sz w:val="20"/>
              </w:rPr>
              <w:t>7. Brokers and Dealers</w:t>
            </w:r>
          </w:p>
        </w:tc>
        <w:tc>
          <w:tcPr>
            <w:tcW w:w="5604" w:type="dxa"/>
          </w:tcPr>
          <w:p w:rsidR="00846E9D" w:rsidRDefault="00846E9D" w:rsidP="00A22105">
            <w:pPr>
              <w:pStyle w:val="TableParagraph"/>
              <w:spacing w:before="40"/>
              <w:ind w:right="2432"/>
              <w:rPr>
                <w:sz w:val="20"/>
              </w:rPr>
            </w:pPr>
            <w:r>
              <w:rPr>
                <w:sz w:val="20"/>
              </w:rPr>
              <w:t>Securities and Exchange Commission 100 F Street, N.E.</w:t>
            </w:r>
          </w:p>
          <w:p w:rsidR="00846E9D" w:rsidRDefault="00846E9D" w:rsidP="00A22105">
            <w:pPr>
              <w:pStyle w:val="TableParagraph"/>
              <w:spacing w:line="230" w:lineRule="exact"/>
              <w:rPr>
                <w:sz w:val="20"/>
              </w:rPr>
            </w:pPr>
            <w:r>
              <w:rPr>
                <w:sz w:val="20"/>
              </w:rPr>
              <w:t>Washington, DC 20549</w:t>
            </w:r>
          </w:p>
        </w:tc>
      </w:tr>
      <w:tr w:rsidR="00846E9D" w:rsidTr="00A22105">
        <w:trPr>
          <w:trHeight w:val="775"/>
        </w:trPr>
        <w:tc>
          <w:tcPr>
            <w:tcW w:w="5390" w:type="dxa"/>
          </w:tcPr>
          <w:p w:rsidR="00846E9D" w:rsidRDefault="00846E9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46E9D" w:rsidRDefault="00846E9D" w:rsidP="00A22105">
            <w:pPr>
              <w:pStyle w:val="TableParagraph"/>
              <w:spacing w:before="40"/>
              <w:ind w:right="3226"/>
              <w:rPr>
                <w:sz w:val="20"/>
              </w:rPr>
            </w:pPr>
            <w:r>
              <w:rPr>
                <w:sz w:val="20"/>
              </w:rPr>
              <w:t>Farm Credit Administration 1501 Farm Credit Drive McLean, VA 22102-5090</w:t>
            </w:r>
          </w:p>
        </w:tc>
      </w:tr>
      <w:tr w:rsidR="00846E9D" w:rsidTr="00A22105">
        <w:trPr>
          <w:trHeight w:val="1236"/>
        </w:trPr>
        <w:tc>
          <w:tcPr>
            <w:tcW w:w="5390" w:type="dxa"/>
          </w:tcPr>
          <w:p w:rsidR="00846E9D" w:rsidRDefault="00846E9D" w:rsidP="00A22105">
            <w:pPr>
              <w:pStyle w:val="TableParagraph"/>
              <w:spacing w:before="40"/>
              <w:ind w:left="115" w:right="307"/>
              <w:rPr>
                <w:sz w:val="20"/>
              </w:rPr>
            </w:pPr>
            <w:r>
              <w:rPr>
                <w:sz w:val="20"/>
              </w:rPr>
              <w:t>9. Retailers, Finance Companies, and All Other Creditors Not Listed Above</w:t>
            </w:r>
          </w:p>
        </w:tc>
        <w:tc>
          <w:tcPr>
            <w:tcW w:w="5604" w:type="dxa"/>
          </w:tcPr>
          <w:p w:rsidR="00846E9D" w:rsidRDefault="00846E9D" w:rsidP="00A22105">
            <w:pPr>
              <w:pStyle w:val="TableParagraph"/>
              <w:spacing w:before="40"/>
              <w:ind w:right="3238"/>
              <w:rPr>
                <w:sz w:val="20"/>
              </w:rPr>
            </w:pPr>
            <w:r>
              <w:rPr>
                <w:sz w:val="20"/>
              </w:rPr>
              <w:t>Federal Trade Commission Consumer Response Center</w:t>
            </w:r>
          </w:p>
          <w:p w:rsidR="00846E9D" w:rsidRDefault="00846E9D" w:rsidP="00A22105">
            <w:pPr>
              <w:pStyle w:val="TableParagraph"/>
              <w:spacing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spacing w:before="1"/>
              <w:rPr>
                <w:sz w:val="20"/>
              </w:rPr>
            </w:pPr>
            <w:r>
              <w:rPr>
                <w:sz w:val="20"/>
              </w:rPr>
              <w:t>(877) 382-4357</w:t>
            </w:r>
          </w:p>
        </w:tc>
      </w:tr>
    </w:tbl>
    <w:p w:rsidR="00846E9D" w:rsidRDefault="00846E9D" w:rsidP="00846E9D">
      <w:bookmarkStart w:id="0" w:name="_GoBack"/>
      <w:bookmarkEnd w:id="0"/>
    </w:p>
    <w:sectPr w:rsidR="00846E9D">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3C" w:rsidRDefault="0085713C">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9D" w:rsidRDefault="00846E9D">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846E9D" w:rsidRDefault="00846E9D">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3C" w:rsidRDefault="0085713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2B361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4E46B4"/>
    <w:rsid w:val="005336E8"/>
    <w:rsid w:val="00553E88"/>
    <w:rsid w:val="0056476E"/>
    <w:rsid w:val="00575DD3"/>
    <w:rsid w:val="00577107"/>
    <w:rsid w:val="00597D46"/>
    <w:rsid w:val="005D30E0"/>
    <w:rsid w:val="005D3E71"/>
    <w:rsid w:val="005D69FA"/>
    <w:rsid w:val="0064604E"/>
    <w:rsid w:val="00664767"/>
    <w:rsid w:val="006A6562"/>
    <w:rsid w:val="006F2EE9"/>
    <w:rsid w:val="00705BA0"/>
    <w:rsid w:val="00733B49"/>
    <w:rsid w:val="0073756E"/>
    <w:rsid w:val="007422C7"/>
    <w:rsid w:val="007437DC"/>
    <w:rsid w:val="007642DC"/>
    <w:rsid w:val="007A04E3"/>
    <w:rsid w:val="007D4315"/>
    <w:rsid w:val="007D5974"/>
    <w:rsid w:val="007E5D59"/>
    <w:rsid w:val="00846E9D"/>
    <w:rsid w:val="008504C8"/>
    <w:rsid w:val="008567CA"/>
    <w:rsid w:val="0085713C"/>
    <w:rsid w:val="008C0CDB"/>
    <w:rsid w:val="008D3330"/>
    <w:rsid w:val="009421AA"/>
    <w:rsid w:val="00953471"/>
    <w:rsid w:val="00955CDF"/>
    <w:rsid w:val="00963490"/>
    <w:rsid w:val="00966926"/>
    <w:rsid w:val="00996F39"/>
    <w:rsid w:val="009D5EB7"/>
    <w:rsid w:val="009E2D56"/>
    <w:rsid w:val="009E6607"/>
    <w:rsid w:val="00A12A20"/>
    <w:rsid w:val="00A20884"/>
    <w:rsid w:val="00A27993"/>
    <w:rsid w:val="00A31980"/>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7A04E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7A04E3"/>
    <w:rPr>
      <w:rFonts w:ascii="Times New Roman" w:eastAsiaTheme="minorEastAsia" w:hAnsi="Times New Roman" w:cs="Times New Roman"/>
      <w:sz w:val="24"/>
      <w:szCs w:val="24"/>
    </w:rPr>
  </w:style>
  <w:style w:type="paragraph" w:styleId="ListParagraph">
    <w:name w:val="List Paragraph"/>
    <w:basedOn w:val="Normal"/>
    <w:uiPriority w:val="1"/>
    <w:qFormat/>
    <w:rsid w:val="007A04E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7A04E3"/>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atg.wa.gov/FileAComplaint.aspx"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freeze.equifax.com"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freez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onsumerfinance.gov/learnmore" TargetMode="External"/><Relationship Id="rId10" Type="http://schemas.openxmlformats.org/officeDocument/2006/relationships/hyperlink" Target="https://freeze.transunion.com"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apps.leg.wa.gov/RCW/default.aspx?cite=19.182&amp;full=true" TargetMode="External"/><Relationship Id="rId14" Type="http://schemas.openxmlformats.org/officeDocument/2006/relationships/hyperlink" Target="http://www.atg.wa.gov/"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6</TotalTime>
  <Pages>7</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2018-05-29T19:22:00Z</dcterms:created>
  <dcterms:modified xsi:type="dcterms:W3CDTF">2018-09-14T16:58:00Z</dcterms:modified>
</cp:coreProperties>
</file>