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FD07BC" w:rsidRDefault="009421AA" w:rsidP="009421AA">
      <w:pPr>
        <w:jc w:val="center"/>
        <w:rPr>
          <w:rFonts w:cs="Arial"/>
          <w:u w:val="single"/>
        </w:rPr>
      </w:pPr>
      <w:bookmarkStart w:id="0" w:name="_Hlk518378922"/>
      <w:r w:rsidRPr="00FD07BC">
        <w:rPr>
          <w:rFonts w:cs="Arial"/>
          <w:u w:val="single"/>
        </w:rPr>
        <w:t>SAMPLE PRE-ADVERSE ACTION NOTIFICATION</w:t>
      </w:r>
      <w:r w:rsidR="00C53009" w:rsidRPr="00FD07BC">
        <w:rPr>
          <w:rFonts w:cs="Arial"/>
          <w:u w:val="single"/>
        </w:rPr>
        <w:t xml:space="preserve"> NEW YORK CITY</w:t>
      </w:r>
    </w:p>
    <w:p w:rsidR="00A27993" w:rsidRPr="00FD07BC" w:rsidRDefault="00A27993">
      <w:pPr>
        <w:rPr>
          <w:rFonts w:cs="Arial"/>
        </w:rPr>
      </w:pPr>
    </w:p>
    <w:p w:rsidR="009421AA" w:rsidRPr="00FD07BC" w:rsidRDefault="009421AA" w:rsidP="009421AA">
      <w:pPr>
        <w:rPr>
          <w:rFonts w:cs="Arial"/>
        </w:rPr>
      </w:pPr>
      <w:r w:rsidRPr="00FD07BC">
        <w:rPr>
          <w:rFonts w:cs="Arial"/>
        </w:rPr>
        <w:t>&lt;Date&gt;</w:t>
      </w:r>
    </w:p>
    <w:p w:rsidR="009421AA" w:rsidRPr="00FD07BC" w:rsidRDefault="009421AA" w:rsidP="009421AA">
      <w:pPr>
        <w:rPr>
          <w:rFonts w:cs="Arial"/>
        </w:rPr>
      </w:pPr>
    </w:p>
    <w:p w:rsidR="009421AA" w:rsidRPr="00FD07BC" w:rsidRDefault="009421AA" w:rsidP="009421AA">
      <w:pPr>
        <w:rPr>
          <w:rFonts w:cs="Arial"/>
        </w:rPr>
      </w:pPr>
      <w:r w:rsidRPr="00FD07BC">
        <w:rPr>
          <w:rFonts w:cs="Arial"/>
        </w:rPr>
        <w:t>&lt;Applicant/Employee Name/Volunteer Name&gt;</w:t>
      </w:r>
    </w:p>
    <w:p w:rsidR="009421AA" w:rsidRPr="00FD07BC" w:rsidRDefault="009421AA" w:rsidP="009421AA">
      <w:pPr>
        <w:rPr>
          <w:rFonts w:cs="Arial"/>
        </w:rPr>
      </w:pPr>
      <w:r w:rsidRPr="00FD07BC">
        <w:rPr>
          <w:rFonts w:cs="Arial"/>
        </w:rPr>
        <w:t>&lt;Address&gt;</w:t>
      </w:r>
    </w:p>
    <w:p w:rsidR="009421AA" w:rsidRPr="00FD07BC" w:rsidRDefault="009421AA" w:rsidP="009421AA">
      <w:pPr>
        <w:rPr>
          <w:rFonts w:cs="Arial"/>
        </w:rPr>
      </w:pPr>
      <w:r w:rsidRPr="00FD07BC">
        <w:rPr>
          <w:rFonts w:cs="Arial"/>
        </w:rPr>
        <w:t>&lt;City&gt;, &lt;State&gt; &lt;Zip Code&gt;</w:t>
      </w:r>
    </w:p>
    <w:p w:rsidR="009421AA" w:rsidRPr="00FD07BC" w:rsidRDefault="009421AA" w:rsidP="009421AA">
      <w:pPr>
        <w:rPr>
          <w:rFonts w:cs="Arial"/>
        </w:rPr>
      </w:pPr>
    </w:p>
    <w:p w:rsidR="009421AA" w:rsidRPr="00FD07BC" w:rsidRDefault="009421AA" w:rsidP="009421AA">
      <w:pPr>
        <w:rPr>
          <w:rFonts w:cs="Arial"/>
        </w:rPr>
      </w:pPr>
      <w:r w:rsidRPr="00FD07BC">
        <w:rPr>
          <w:rFonts w:cs="Arial"/>
        </w:rPr>
        <w:t xml:space="preserve">Dear &lt;Applicant/Employee/Volunteer Name&gt; </w:t>
      </w:r>
    </w:p>
    <w:p w:rsidR="009421AA" w:rsidRPr="00FD07BC" w:rsidRDefault="009421AA">
      <w:pPr>
        <w:rPr>
          <w:rFonts w:cs="Arial"/>
        </w:rPr>
      </w:pPr>
    </w:p>
    <w:p w:rsidR="009421AA" w:rsidRPr="00FD07BC" w:rsidRDefault="00963490">
      <w:pPr>
        <w:rPr>
          <w:rFonts w:cs="Arial"/>
        </w:rPr>
      </w:pPr>
      <w:r w:rsidRPr="00FD07BC">
        <w:rPr>
          <w:rFonts w:cs="Arial"/>
        </w:rPr>
        <w:t xml:space="preserve">You recently authorized </w:t>
      </w:r>
      <w:r w:rsidRPr="00FD07BC">
        <w:rPr>
          <w:rFonts w:cs="Arial"/>
          <w:b/>
        </w:rPr>
        <w:t xml:space="preserve">[INSERT NAME OF COMPANY] </w:t>
      </w:r>
      <w:r w:rsidRPr="00FD07BC">
        <w:rPr>
          <w:rFonts w:cs="Arial"/>
        </w:rPr>
        <w:t>(the “Company”)</w:t>
      </w:r>
      <w:r w:rsidRPr="00FD07BC">
        <w:rPr>
          <w:rFonts w:cs="Arial"/>
          <w:b/>
        </w:rPr>
        <w:t xml:space="preserve"> </w:t>
      </w:r>
      <w:r w:rsidRPr="00FD07BC">
        <w:rPr>
          <w:rFonts w:cs="Arial"/>
        </w:rPr>
        <w:t>to obtain consumer reports and/or investigative consumer reports about you from a consumer reporting agency.  The Company is considering taking action in whole or in part based on information in such report(s)</w:t>
      </w:r>
      <w:r w:rsidR="00575DD3" w:rsidRPr="00FD07BC">
        <w:rPr>
          <w:rFonts w:cs="Arial"/>
        </w:rPr>
        <w:t>, including the following specific items identified in the report:</w:t>
      </w:r>
    </w:p>
    <w:p w:rsidR="00575DD3" w:rsidRPr="00FD07BC" w:rsidRDefault="00575DD3">
      <w:pPr>
        <w:rPr>
          <w:rFonts w:cs="Arial"/>
        </w:rPr>
      </w:pPr>
    </w:p>
    <w:p w:rsidR="00575DD3" w:rsidRPr="00FD07BC" w:rsidRDefault="00575DD3">
      <w:pPr>
        <w:rPr>
          <w:rFonts w:cs="Arial"/>
          <w:b/>
        </w:rPr>
      </w:pPr>
      <w:r w:rsidRPr="00FD07BC">
        <w:rPr>
          <w:rFonts w:cs="Arial"/>
          <w:b/>
        </w:rPr>
        <w:t>&lt;List specific items&gt;</w:t>
      </w:r>
    </w:p>
    <w:p w:rsidR="00963490" w:rsidRPr="00FD07BC" w:rsidRDefault="00963490">
      <w:pPr>
        <w:rPr>
          <w:rFonts w:cs="Arial"/>
        </w:rPr>
      </w:pPr>
    </w:p>
    <w:p w:rsidR="00393303" w:rsidRPr="00FD07BC" w:rsidRDefault="00393303" w:rsidP="00393303">
      <w:pPr>
        <w:rPr>
          <w:rFonts w:cs="Arial"/>
        </w:rPr>
      </w:pPr>
      <w:r w:rsidRPr="00FD07BC">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FD07BC">
        <w:rPr>
          <w:rFonts w:cs="Arial"/>
          <w:b/>
        </w:rPr>
        <w:t>&lt;name of individual/department and phone number within your business/organization that the applicant can contact &gt;</w:t>
      </w:r>
      <w:r w:rsidRPr="00FD07BC">
        <w:rPr>
          <w:rFonts w:cs="Arial"/>
        </w:rPr>
        <w:t xml:space="preserve"> immediately.</w:t>
      </w:r>
    </w:p>
    <w:p w:rsidR="00393303" w:rsidRPr="00FD07BC" w:rsidRDefault="00393303">
      <w:pPr>
        <w:rPr>
          <w:rFonts w:cs="Arial"/>
        </w:rPr>
      </w:pPr>
    </w:p>
    <w:p w:rsidR="00963490" w:rsidRPr="00FD07BC" w:rsidRDefault="00963490">
      <w:pPr>
        <w:rPr>
          <w:rFonts w:cs="Arial"/>
        </w:rPr>
      </w:pPr>
      <w:r w:rsidRPr="00FD07BC">
        <w:rPr>
          <w:rFonts w:cs="Arial"/>
        </w:rPr>
        <w:t>Enclosed please find (1) a copy of the report we obtained from</w:t>
      </w:r>
      <w:r w:rsidRPr="00FD07BC">
        <w:rPr>
          <w:rFonts w:cs="Arial"/>
          <w:b/>
          <w:szCs w:val="21"/>
        </w:rPr>
        <w:t xml:space="preserve"> </w:t>
      </w:r>
      <w:proofErr w:type="spellStart"/>
      <w:r w:rsidRPr="00FD07BC">
        <w:rPr>
          <w:rFonts w:cs="Arial"/>
          <w:b/>
          <w:szCs w:val="21"/>
        </w:rPr>
        <w:t>IntelliCorp</w:t>
      </w:r>
      <w:proofErr w:type="spellEnd"/>
      <w:r w:rsidRPr="00FD07BC">
        <w:rPr>
          <w:rFonts w:cs="Arial"/>
          <w:b/>
          <w:szCs w:val="21"/>
        </w:rPr>
        <w:t xml:space="preserve">, </w:t>
      </w:r>
      <w:r w:rsidR="002A4C7E">
        <w:rPr>
          <w:b/>
          <w:szCs w:val="21"/>
        </w:rPr>
        <w:t>5000 Corporate Court, Suite 203; Holtsville, NY 11742</w:t>
      </w:r>
      <w:r w:rsidR="00DF0716" w:rsidRPr="00FD07BC">
        <w:rPr>
          <w:rFonts w:cs="Arial"/>
          <w:b/>
          <w:szCs w:val="21"/>
        </w:rPr>
        <w:t>; Tel. No. 1.866</w:t>
      </w:r>
      <w:r w:rsidRPr="00FD07BC">
        <w:rPr>
          <w:rFonts w:cs="Arial"/>
          <w:b/>
          <w:szCs w:val="21"/>
        </w:rPr>
        <w:t>.</w:t>
      </w:r>
      <w:r w:rsidR="00DF0716" w:rsidRPr="00FD07BC">
        <w:rPr>
          <w:rFonts w:cs="Arial"/>
          <w:b/>
          <w:szCs w:val="21"/>
        </w:rPr>
        <w:t>202</w:t>
      </w:r>
      <w:r w:rsidRPr="00FD07BC">
        <w:rPr>
          <w:rFonts w:cs="Arial"/>
          <w:b/>
          <w:szCs w:val="21"/>
        </w:rPr>
        <w:t>.</w:t>
      </w:r>
      <w:r w:rsidR="00DF0716" w:rsidRPr="00FD07BC">
        <w:rPr>
          <w:rFonts w:cs="Arial"/>
          <w:b/>
          <w:szCs w:val="21"/>
        </w:rPr>
        <w:t xml:space="preserve">1436; E-mail </w:t>
      </w:r>
      <w:hyperlink r:id="rId7" w:history="1">
        <w:r w:rsidR="00DF0716" w:rsidRPr="00FD07BC">
          <w:rPr>
            <w:rStyle w:val="Hyperlink"/>
            <w:rFonts w:cs="Arial"/>
            <w:b/>
            <w:szCs w:val="21"/>
          </w:rPr>
          <w:t>reinvestigation@intellicorp.net</w:t>
        </w:r>
      </w:hyperlink>
      <w:r w:rsidRPr="00FD07BC">
        <w:rPr>
          <w:rFonts w:cs="Arial"/>
          <w:b/>
          <w:szCs w:val="21"/>
        </w:rPr>
        <w:t xml:space="preserve">; </w:t>
      </w:r>
      <w:hyperlink r:id="rId8" w:history="1">
        <w:r w:rsidRPr="00FD07BC">
          <w:rPr>
            <w:rStyle w:val="Hyperlink"/>
            <w:rFonts w:cs="Arial"/>
            <w:b/>
            <w:szCs w:val="21"/>
          </w:rPr>
          <w:t>www.intellicorp.net</w:t>
        </w:r>
      </w:hyperlink>
      <w:r w:rsidRPr="00FD07BC">
        <w:rPr>
          <w:rFonts w:cs="Arial"/>
        </w:rPr>
        <w:t>; (2) A Summary of Your Rights Under the Fair Credit Reporting Act</w:t>
      </w:r>
      <w:r w:rsidR="00FD1D3E" w:rsidRPr="00FD07BC">
        <w:rPr>
          <w:rFonts w:cs="Arial"/>
        </w:rPr>
        <w:t>, and (3) Article 23-A of the New York Correction Law</w:t>
      </w:r>
      <w:r w:rsidRPr="00FD07BC">
        <w:rPr>
          <w:rFonts w:cs="Arial"/>
        </w:rPr>
        <w:t>.</w:t>
      </w:r>
    </w:p>
    <w:p w:rsidR="00FD1D3E" w:rsidRPr="00FD07BC" w:rsidRDefault="00FD1D3E">
      <w:pPr>
        <w:rPr>
          <w:rFonts w:cs="Arial"/>
        </w:rPr>
      </w:pPr>
    </w:p>
    <w:p w:rsidR="00FD1D3E" w:rsidRPr="00FD07BC" w:rsidRDefault="00FD1D3E">
      <w:pPr>
        <w:rPr>
          <w:rFonts w:cs="Arial"/>
        </w:rPr>
      </w:pPr>
      <w:r w:rsidRPr="00FD07BC">
        <w:rPr>
          <w:rFonts w:cs="Arial"/>
        </w:rPr>
        <w:t>If you are a New York City resident or applying to a position in New York City, additionally enclosed is a copy of the New York City Fair Chance Act Notice form.</w:t>
      </w:r>
    </w:p>
    <w:p w:rsidR="00963490" w:rsidRPr="00FD07BC" w:rsidRDefault="00963490">
      <w:pPr>
        <w:rPr>
          <w:rFonts w:cs="Arial"/>
        </w:rPr>
      </w:pPr>
    </w:p>
    <w:p w:rsidR="00963490" w:rsidRPr="00FD07BC" w:rsidRDefault="00963490" w:rsidP="00963490">
      <w:pPr>
        <w:spacing w:after="240"/>
        <w:rPr>
          <w:rFonts w:cs="Arial"/>
        </w:rPr>
      </w:pPr>
      <w:r w:rsidRPr="00FD07BC">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FD07BC" w:rsidRDefault="00A20884" w:rsidP="00A20884">
      <w:pPr>
        <w:rPr>
          <w:rFonts w:cs="Arial"/>
        </w:rPr>
      </w:pPr>
      <w:r w:rsidRPr="00FD07BC">
        <w:rPr>
          <w:rFonts w:cs="Arial"/>
        </w:rPr>
        <w:t xml:space="preserve">If we do not hear from you within </w:t>
      </w:r>
      <w:r w:rsidRPr="00FD07BC">
        <w:rPr>
          <w:rFonts w:cs="Arial"/>
          <w:b/>
        </w:rPr>
        <w:t>&lt;</w:t>
      </w:r>
      <w:r w:rsidRPr="00FD07BC">
        <w:rPr>
          <w:rFonts w:eastAsia="Calibri" w:cs="Arial"/>
          <w:b/>
          <w:sz w:val="22"/>
          <w:szCs w:val="22"/>
        </w:rPr>
        <w:t xml:space="preserve"> </w:t>
      </w:r>
      <w:r w:rsidRPr="00FD07BC">
        <w:rPr>
          <w:rFonts w:cs="Arial"/>
          <w:b/>
        </w:rPr>
        <w:t>X number of business days (recommended 10 day window)</w:t>
      </w:r>
      <w:r w:rsidR="00FD1D3E" w:rsidRPr="00FD07BC">
        <w:rPr>
          <w:rFonts w:cs="Arial"/>
          <w:b/>
        </w:rPr>
        <w:t>; in NYC, this must be at least 3 business days after RECEIPT by consumer of pre-adverse action letter</w:t>
      </w:r>
      <w:r w:rsidRPr="00FD07BC">
        <w:rPr>
          <w:rFonts w:cs="Arial"/>
          <w:b/>
        </w:rPr>
        <w:t>&gt;</w:t>
      </w:r>
      <w:r w:rsidRPr="00FD07BC">
        <w:rPr>
          <w:rFonts w:cs="Arial"/>
        </w:rPr>
        <w:t xml:space="preserve"> days, we will make our employment decision based on the information currently available to us.</w:t>
      </w:r>
    </w:p>
    <w:p w:rsidR="00A20884" w:rsidRPr="00FD07BC" w:rsidRDefault="00A20884" w:rsidP="00A20884">
      <w:pPr>
        <w:rPr>
          <w:rFonts w:cs="Arial"/>
        </w:rPr>
      </w:pPr>
    </w:p>
    <w:p w:rsidR="00A20884" w:rsidRPr="00FD07BC" w:rsidRDefault="00A20884" w:rsidP="00A20884">
      <w:pPr>
        <w:spacing w:after="240"/>
        <w:contextualSpacing/>
        <w:rPr>
          <w:rFonts w:cs="Arial"/>
        </w:rPr>
      </w:pPr>
      <w:r w:rsidRPr="00FD07BC">
        <w:rPr>
          <w:rFonts w:cs="Arial"/>
        </w:rPr>
        <w:t xml:space="preserve">In the event that an adverse employment action is taken based upon information contained in the pre-employment background screen, the Company will provide you notice of such action. </w:t>
      </w:r>
    </w:p>
    <w:p w:rsidR="00A20884" w:rsidRPr="00FD07BC" w:rsidRDefault="00A20884" w:rsidP="00963490">
      <w:pPr>
        <w:spacing w:after="240"/>
        <w:contextualSpacing/>
        <w:rPr>
          <w:rFonts w:cs="Arial"/>
          <w:szCs w:val="20"/>
        </w:rPr>
      </w:pPr>
    </w:p>
    <w:p w:rsidR="00963490" w:rsidRPr="00FD07BC" w:rsidRDefault="00963490" w:rsidP="001220CE">
      <w:pPr>
        <w:rPr>
          <w:rFonts w:cs="Arial"/>
        </w:rPr>
      </w:pPr>
      <w:r w:rsidRPr="00FD07BC">
        <w:rPr>
          <w:rFonts w:cs="Arial"/>
        </w:rPr>
        <w:t>Sincerely,</w:t>
      </w:r>
    </w:p>
    <w:p w:rsidR="001220CE" w:rsidRPr="00FD07BC" w:rsidRDefault="001220CE" w:rsidP="001220CE">
      <w:pPr>
        <w:rPr>
          <w:rFonts w:cs="Arial"/>
        </w:rPr>
      </w:pPr>
    </w:p>
    <w:p w:rsidR="00963490" w:rsidRPr="00FD07BC" w:rsidRDefault="00963490" w:rsidP="001220CE">
      <w:pPr>
        <w:rPr>
          <w:rFonts w:cs="Arial"/>
        </w:rPr>
      </w:pPr>
      <w:r w:rsidRPr="00FD07BC">
        <w:rPr>
          <w:rFonts w:cs="Arial"/>
        </w:rPr>
        <w:t>&lt;Company Representative Name&gt;</w:t>
      </w:r>
    </w:p>
    <w:p w:rsidR="00963490" w:rsidRPr="00FD07BC" w:rsidRDefault="00963490" w:rsidP="00963490">
      <w:pPr>
        <w:rPr>
          <w:rFonts w:cs="Arial"/>
        </w:rPr>
      </w:pPr>
      <w:r w:rsidRPr="00FD07BC">
        <w:rPr>
          <w:rFonts w:cs="Arial"/>
        </w:rPr>
        <w:t>&lt;Title&gt;</w:t>
      </w:r>
    </w:p>
    <w:p w:rsidR="00963490" w:rsidRPr="00FD07BC" w:rsidRDefault="00963490" w:rsidP="00963490">
      <w:pPr>
        <w:rPr>
          <w:rFonts w:cs="Arial"/>
        </w:rPr>
      </w:pPr>
      <w:bookmarkStart w:id="1" w:name="_GoBack"/>
      <w:bookmarkEnd w:id="1"/>
    </w:p>
    <w:p w:rsidR="00963490" w:rsidRPr="00FD07BC" w:rsidRDefault="00963490" w:rsidP="00963490">
      <w:pPr>
        <w:rPr>
          <w:rFonts w:cs="Arial"/>
        </w:rPr>
      </w:pPr>
      <w:r w:rsidRPr="00FD07BC">
        <w:rPr>
          <w:rFonts w:cs="Arial"/>
        </w:rPr>
        <w:lastRenderedPageBreak/>
        <w:t>Enclosures:</w:t>
      </w:r>
      <w:r w:rsidRPr="00FD07BC">
        <w:rPr>
          <w:rFonts w:cs="Arial"/>
        </w:rPr>
        <w:tab/>
      </w:r>
      <w:r w:rsidRPr="00FD07BC">
        <w:rPr>
          <w:rFonts w:cs="Arial"/>
        </w:rPr>
        <w:br/>
        <w:t>A Summary of Your Rights Under the FCRA</w:t>
      </w:r>
      <w:r w:rsidRPr="00FD07BC">
        <w:rPr>
          <w:rFonts w:cs="Arial"/>
        </w:rPr>
        <w:br/>
        <w:t>Consumer Report</w:t>
      </w:r>
    </w:p>
    <w:p w:rsidR="00FD1D3E" w:rsidRDefault="00FD1D3E" w:rsidP="00963490">
      <w:pPr>
        <w:rPr>
          <w:rFonts w:cs="Arial"/>
        </w:rPr>
      </w:pPr>
      <w:r w:rsidRPr="00FD07BC">
        <w:rPr>
          <w:rFonts w:cs="Arial"/>
        </w:rPr>
        <w:t>Article 23-A of the New York Correction Law</w:t>
      </w:r>
    </w:p>
    <w:p w:rsidR="00A21573" w:rsidRPr="00FD07BC" w:rsidRDefault="00A21573" w:rsidP="00963490">
      <w:pPr>
        <w:rPr>
          <w:rFonts w:cs="Arial"/>
        </w:rPr>
      </w:pPr>
      <w:r w:rsidRPr="00FD07BC">
        <w:rPr>
          <w:rFonts w:cs="Arial"/>
        </w:rPr>
        <w:t>New York Fair Chance Act Notice</w:t>
      </w:r>
    </w:p>
    <w:bookmarkEnd w:id="0"/>
    <w:p w:rsidR="00FD1D3E" w:rsidRPr="00FD07BC" w:rsidRDefault="00FD1D3E" w:rsidP="00963490">
      <w:pPr>
        <w:rPr>
          <w:rFonts w:cs="Arial"/>
        </w:rPr>
      </w:pPr>
    </w:p>
    <w:p w:rsidR="00A902ED" w:rsidRDefault="00155F1A" w:rsidP="00A902ED">
      <w:pPr>
        <w:autoSpaceDE w:val="0"/>
        <w:autoSpaceDN w:val="0"/>
        <w:adjustRightInd w:val="0"/>
        <w:rPr>
          <w:rFonts w:ascii="Courier New" w:eastAsiaTheme="minorHAnsi" w:hAnsi="Courier New" w:cs="Courier New"/>
          <w:b/>
          <w:bCs/>
          <w:sz w:val="20"/>
          <w:szCs w:val="20"/>
        </w:rPr>
      </w:pPr>
      <w:r w:rsidRPr="006F20EC">
        <w:rPr>
          <w:rFonts w:ascii="Arial" w:eastAsiaTheme="minorHAnsi" w:hAnsi="Arial" w:cs="Arial"/>
          <w:b/>
          <w:bCs/>
          <w:sz w:val="20"/>
          <w:szCs w:val="20"/>
        </w:rPr>
        <w:br w:type="page"/>
      </w:r>
    </w:p>
    <w:p w:rsidR="0096650C" w:rsidRDefault="0096650C" w:rsidP="00CD5803">
      <w:pPr>
        <w:spacing w:after="80"/>
        <w:ind w:left="2200" w:right="20"/>
        <w:jc w:val="right"/>
        <w:rPr>
          <w:rFonts w:ascii="Arial" w:hAnsi="Arial" w:cs="Arial"/>
          <w:b/>
          <w:sz w:val="16"/>
          <w:szCs w:val="16"/>
        </w:rPr>
      </w:pPr>
    </w:p>
    <w:p w:rsidR="00715697" w:rsidRPr="00715697" w:rsidRDefault="00E62D7A" w:rsidP="00715697">
      <w:pPr>
        <w:spacing w:before="80"/>
        <w:ind w:right="114"/>
        <w:jc w:val="right"/>
        <w:rPr>
          <w:rFonts w:ascii="Arial" w:eastAsia="Arial" w:hAnsi="Arial" w:cs="Arial"/>
          <w:sz w:val="16"/>
          <w:szCs w:val="22"/>
          <w:lang w:bidi="en-US"/>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457200</wp:posOffset>
                </wp:positionV>
                <wp:extent cx="2766060" cy="45720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060" cy="457200"/>
                          <a:chOff x="0" y="720"/>
                          <a:chExt cx="4356" cy="720"/>
                        </a:xfrm>
                      </wpg:grpSpPr>
                      <wps:wsp>
                        <wps:cNvPr id="13" name="Rectangle 5"/>
                        <wps:cNvSpPr>
                          <a:spLocks noChangeArrowheads="1"/>
                        </wps:cNvSpPr>
                        <wps:spPr bwMode="auto">
                          <a:xfrm>
                            <a:off x="0" y="720"/>
                            <a:ext cx="4356" cy="720"/>
                          </a:xfrm>
                          <a:prstGeom prst="rect">
                            <a:avLst/>
                          </a:prstGeom>
                          <a:solidFill>
                            <a:srgbClr val="0052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52" y="830"/>
                            <a:ext cx="295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DD95D1" id="Group 7" o:spid="_x0000_s1026" style="position:absolute;margin-left:0;margin-top:36pt;width:217.8pt;height:36pt;z-index:-251655168;mso-position-horizontal-relative:page;mso-position-vertical-relative:page" coordorigin=",720" coordsize="435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">
                <v:rect id="Rectangle 5" o:spid="_x0000_s1027" style="position:absolute;top:720;width:435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" fillcolor="#00529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52;top:830;width:2957;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">
                  <v:imagedata r:id="rId10" o:title=""/>
                </v:shape>
                <w10:wrap anchorx="page" anchory="page"/>
              </v:group>
            </w:pict>
          </mc:Fallback>
        </mc:AlternateContent>
      </w:r>
      <w:r w:rsidR="00715697" w:rsidRPr="00715697">
        <w:rPr>
          <w:rFonts w:ascii="Arial" w:eastAsia="Arial" w:hAnsi="Arial" w:cs="Arial"/>
          <w:sz w:val="16"/>
          <w:szCs w:val="22"/>
          <w:lang w:bidi="en-US"/>
        </w:rPr>
        <w:t>Fair Chance Evaluation Form</w:t>
      </w:r>
    </w:p>
    <w:p w:rsidR="00715697" w:rsidRPr="00715697" w:rsidRDefault="00715697" w:rsidP="00715697">
      <w:pPr>
        <w:widowControl w:val="0"/>
        <w:autoSpaceDE w:val="0"/>
        <w:autoSpaceDN w:val="0"/>
        <w:rPr>
          <w:rFonts w:ascii="Arial" w:eastAsia="Arial" w:hAnsi="Arial" w:cs="Arial"/>
          <w:sz w:val="20"/>
          <w:szCs w:val="20"/>
          <w:lang w:bidi="en-US"/>
        </w:rPr>
      </w:pPr>
    </w:p>
    <w:p w:rsidR="00715697" w:rsidRPr="00715697" w:rsidRDefault="00E62D7A" w:rsidP="00715697">
      <w:pPr>
        <w:widowControl w:val="0"/>
        <w:tabs>
          <w:tab w:val="left" w:pos="6195"/>
        </w:tabs>
        <w:autoSpaceDE w:val="0"/>
        <w:autoSpaceDN w:val="0"/>
        <w:spacing w:before="2"/>
        <w:rPr>
          <w:rFonts w:ascii="Arial" w:eastAsia="Arial" w:hAnsi="Arial" w:cs="Arial"/>
          <w:sz w:val="25"/>
          <w:szCs w:val="20"/>
          <w:lang w:bidi="en-US"/>
        </w:rPr>
      </w:pPr>
      <w:r>
        <w:rPr>
          <w:noProof/>
        </w:rPr>
        <mc:AlternateContent>
          <mc:Choice Requires="wps">
            <w:drawing>
              <wp:anchor distT="0" distB="0" distL="0" distR="0" simplePos="0" relativeHeight="251662336" behindDoc="1" locked="0" layoutInCell="1" allowOverlap="1">
                <wp:simplePos x="0" y="0"/>
                <wp:positionH relativeFrom="page">
                  <wp:posOffset>4251960</wp:posOffset>
                </wp:positionH>
                <wp:positionV relativeFrom="paragraph">
                  <wp:posOffset>212725</wp:posOffset>
                </wp:positionV>
                <wp:extent cx="2926715" cy="1270"/>
                <wp:effectExtent l="0" t="0" r="6985"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6715" cy="1270"/>
                        </a:xfrm>
                        <a:custGeom>
                          <a:avLst/>
                          <a:gdLst>
                            <a:gd name="T0" fmla="+- 0 6696 6696"/>
                            <a:gd name="T1" fmla="*/ T0 w 4609"/>
                            <a:gd name="T2" fmla="+- 0 11304 6696"/>
                            <a:gd name="T3" fmla="*/ T2 w 4609"/>
                          </a:gdLst>
                          <a:ahLst/>
                          <a:cxnLst>
                            <a:cxn ang="0">
                              <a:pos x="T1" y="0"/>
                            </a:cxn>
                            <a:cxn ang="0">
                              <a:pos x="T3" y="0"/>
                            </a:cxn>
                          </a:cxnLst>
                          <a:rect l="0" t="0" r="r" b="b"/>
                          <a:pathLst>
                            <a:path w="4609">
                              <a:moveTo>
                                <a:pt x="0" y="0"/>
                              </a:moveTo>
                              <a:lnTo>
                                <a:pt x="4608"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9712" id="Freeform 2" o:spid="_x0000_s1026" style="position:absolute;margin-left:334.8pt;margin-top:16.75pt;width:230.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PRBwMAAKY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" path="m,l4608,e" filled="f" strokeweight=".20003mm">
                <v:path arrowok="t" o:connecttype="custom" o:connectlocs="0,0;2926080,0" o:connectangles="0,0"/>
                <w10:wrap type="topAndBottom" anchorx="page"/>
              </v:shape>
            </w:pict>
          </mc:Fallback>
        </mc:AlternateContent>
      </w:r>
      <w:r w:rsidR="00715697" w:rsidRPr="00715697">
        <w:rPr>
          <w:rFonts w:ascii="Arial" w:eastAsia="Arial" w:hAnsi="Arial" w:cs="Arial"/>
          <w:sz w:val="25"/>
          <w:szCs w:val="20"/>
          <w:lang w:bidi="en-US"/>
        </w:rPr>
        <w:tab/>
      </w:r>
    </w:p>
    <w:p w:rsidR="00715697" w:rsidRPr="00715697" w:rsidRDefault="00715697" w:rsidP="00715697">
      <w:pPr>
        <w:widowControl w:val="0"/>
        <w:autoSpaceDE w:val="0"/>
        <w:autoSpaceDN w:val="0"/>
        <w:spacing w:line="158" w:lineRule="exact"/>
        <w:ind w:right="1918"/>
        <w:jc w:val="right"/>
        <w:rPr>
          <w:rFonts w:ascii="Arial" w:eastAsia="Arial" w:hAnsi="Arial" w:cs="Arial"/>
          <w:i/>
          <w:sz w:val="16"/>
          <w:szCs w:val="22"/>
          <w:lang w:bidi="en-US"/>
        </w:rPr>
      </w:pPr>
      <w:r w:rsidRPr="00715697">
        <w:rPr>
          <w:rFonts w:ascii="Arial" w:eastAsia="Arial" w:hAnsi="Arial" w:cs="Arial"/>
          <w:i/>
          <w:sz w:val="16"/>
          <w:szCs w:val="22"/>
          <w:lang w:bidi="en-US"/>
        </w:rPr>
        <w:t>Applicant Name</w:t>
      </w:r>
    </w:p>
    <w:p w:rsidR="00715697" w:rsidRPr="00715697" w:rsidRDefault="00715697" w:rsidP="00715697">
      <w:pPr>
        <w:widowControl w:val="0"/>
        <w:autoSpaceDE w:val="0"/>
        <w:autoSpaceDN w:val="0"/>
        <w:spacing w:before="60"/>
        <w:ind w:left="155"/>
        <w:jc w:val="both"/>
        <w:rPr>
          <w:rFonts w:ascii="Arial" w:eastAsia="Arial" w:hAnsi="Arial" w:cs="Arial"/>
          <w:b/>
          <w:sz w:val="36"/>
          <w:szCs w:val="22"/>
          <w:lang w:bidi="en-US"/>
        </w:rPr>
      </w:pPr>
      <w:bookmarkStart w:id="2" w:name="Fair_Chance_Act_Notice_for_Job_Applicant"/>
      <w:bookmarkEnd w:id="2"/>
      <w:r w:rsidRPr="00715697">
        <w:rPr>
          <w:rFonts w:ascii="Arial" w:eastAsia="Arial" w:hAnsi="Arial" w:cs="Arial"/>
          <w:b/>
          <w:sz w:val="36"/>
          <w:szCs w:val="22"/>
          <w:lang w:bidi="en-US"/>
        </w:rPr>
        <w:t>Fair Chance Act Notice for Job Applicants</w:t>
      </w:r>
    </w:p>
    <w:p w:rsidR="00812BF3" w:rsidRDefault="00812BF3" w:rsidP="00812BF3">
      <w:pPr>
        <w:jc w:val="both"/>
        <w:rPr>
          <w:sz w:val="20"/>
          <w:szCs w:val="20"/>
        </w:rPr>
      </w:pPr>
    </w:p>
    <w:p w:rsidR="00D1578D" w:rsidRPr="00812BF3" w:rsidRDefault="00D1578D" w:rsidP="00812BF3">
      <w:pPr>
        <w:jc w:val="both"/>
        <w:rPr>
          <w:rFonts w:ascii="Arial" w:hAnsi="Arial" w:cs="Arial"/>
          <w:spacing w:val="-5"/>
          <w:sz w:val="20"/>
          <w:szCs w:val="20"/>
        </w:rPr>
      </w:pPr>
      <w:r w:rsidRPr="00812BF3">
        <w:rPr>
          <w:rFonts w:ascii="Arial" w:hAnsi="Arial" w:cs="Arial"/>
          <w:sz w:val="20"/>
          <w:szCs w:val="20"/>
        </w:rPr>
        <w:t>After extending a conditional offer of employment, we checked your criminal record. Based on the enclosed</w:t>
      </w:r>
      <w:r w:rsidRPr="00812BF3">
        <w:rPr>
          <w:rFonts w:ascii="Arial" w:hAnsi="Arial" w:cs="Arial"/>
          <w:spacing w:val="-11"/>
          <w:sz w:val="20"/>
          <w:szCs w:val="20"/>
        </w:rPr>
        <w:t xml:space="preserve"> </w:t>
      </w:r>
      <w:r w:rsidRPr="00812BF3">
        <w:rPr>
          <w:rFonts w:ascii="Arial" w:hAnsi="Arial" w:cs="Arial"/>
          <w:sz w:val="20"/>
          <w:szCs w:val="20"/>
        </w:rPr>
        <w:t>check,</w:t>
      </w:r>
      <w:r w:rsidRPr="00812BF3">
        <w:rPr>
          <w:rFonts w:ascii="Arial" w:hAnsi="Arial" w:cs="Arial"/>
          <w:spacing w:val="-10"/>
          <w:sz w:val="20"/>
          <w:szCs w:val="20"/>
        </w:rPr>
        <w:t xml:space="preserve"> </w:t>
      </w:r>
      <w:r w:rsidRPr="00812BF3">
        <w:rPr>
          <w:rFonts w:ascii="Arial" w:hAnsi="Arial" w:cs="Arial"/>
          <w:sz w:val="20"/>
          <w:szCs w:val="20"/>
        </w:rPr>
        <w:t>we</w:t>
      </w:r>
      <w:r w:rsidRPr="00812BF3">
        <w:rPr>
          <w:rFonts w:ascii="Arial" w:hAnsi="Arial" w:cs="Arial"/>
          <w:spacing w:val="-9"/>
          <w:sz w:val="20"/>
          <w:szCs w:val="20"/>
        </w:rPr>
        <w:t xml:space="preserve"> </w:t>
      </w:r>
      <w:r w:rsidRPr="00812BF3">
        <w:rPr>
          <w:rFonts w:ascii="Arial" w:hAnsi="Arial" w:cs="Arial"/>
          <w:sz w:val="20"/>
          <w:szCs w:val="20"/>
        </w:rPr>
        <w:t>have</w:t>
      </w:r>
      <w:r w:rsidRPr="00812BF3">
        <w:rPr>
          <w:rFonts w:ascii="Arial" w:hAnsi="Arial" w:cs="Arial"/>
          <w:spacing w:val="-8"/>
          <w:sz w:val="20"/>
          <w:szCs w:val="20"/>
        </w:rPr>
        <w:t xml:space="preserve"> </w:t>
      </w:r>
      <w:r w:rsidRPr="00812BF3">
        <w:rPr>
          <w:rFonts w:ascii="Arial" w:hAnsi="Arial" w:cs="Arial"/>
          <w:sz w:val="20"/>
          <w:szCs w:val="20"/>
        </w:rPr>
        <w:t>reservations</w:t>
      </w:r>
      <w:r w:rsidRPr="00812BF3">
        <w:rPr>
          <w:rFonts w:ascii="Arial" w:hAnsi="Arial" w:cs="Arial"/>
          <w:spacing w:val="-6"/>
          <w:sz w:val="20"/>
          <w:szCs w:val="20"/>
        </w:rPr>
        <w:t xml:space="preserve"> </w:t>
      </w:r>
      <w:r w:rsidRPr="00812BF3">
        <w:rPr>
          <w:rFonts w:ascii="Arial" w:hAnsi="Arial" w:cs="Arial"/>
          <w:sz w:val="20"/>
          <w:szCs w:val="20"/>
        </w:rPr>
        <w:t>about</w:t>
      </w:r>
      <w:r w:rsidRPr="00812BF3">
        <w:rPr>
          <w:rFonts w:ascii="Arial" w:hAnsi="Arial" w:cs="Arial"/>
          <w:spacing w:val="-8"/>
          <w:sz w:val="20"/>
          <w:szCs w:val="20"/>
        </w:rPr>
        <w:t xml:space="preserve"> </w:t>
      </w:r>
      <w:r w:rsidRPr="00812BF3">
        <w:rPr>
          <w:rFonts w:ascii="Arial" w:hAnsi="Arial" w:cs="Arial"/>
          <w:sz w:val="20"/>
          <w:szCs w:val="20"/>
        </w:rPr>
        <w:t>hiring</w:t>
      </w:r>
      <w:r w:rsidRPr="00812BF3">
        <w:rPr>
          <w:rFonts w:ascii="Arial" w:hAnsi="Arial" w:cs="Arial"/>
          <w:spacing w:val="-8"/>
          <w:sz w:val="20"/>
          <w:szCs w:val="20"/>
        </w:rPr>
        <w:t xml:space="preserve"> </w:t>
      </w:r>
      <w:r w:rsidRPr="00812BF3">
        <w:rPr>
          <w:rFonts w:ascii="Arial" w:hAnsi="Arial" w:cs="Arial"/>
          <w:sz w:val="20"/>
          <w:szCs w:val="20"/>
        </w:rPr>
        <w:t>you</w:t>
      </w:r>
      <w:r w:rsidRPr="00812BF3">
        <w:rPr>
          <w:rFonts w:ascii="Arial" w:hAnsi="Arial" w:cs="Arial"/>
          <w:spacing w:val="-6"/>
          <w:sz w:val="20"/>
          <w:szCs w:val="20"/>
        </w:rPr>
        <w:t xml:space="preserve"> </w:t>
      </w:r>
      <w:r w:rsidRPr="00812BF3">
        <w:rPr>
          <w:rFonts w:ascii="Arial" w:hAnsi="Arial" w:cs="Arial"/>
          <w:sz w:val="20"/>
          <w:szCs w:val="20"/>
        </w:rPr>
        <w:t>for</w:t>
      </w:r>
      <w:r w:rsidRPr="00812BF3">
        <w:rPr>
          <w:rFonts w:ascii="Arial" w:hAnsi="Arial" w:cs="Arial"/>
          <w:spacing w:val="-9"/>
          <w:sz w:val="20"/>
          <w:szCs w:val="20"/>
        </w:rPr>
        <w:t xml:space="preserve"> </w:t>
      </w:r>
      <w:r w:rsidRPr="00812BF3">
        <w:rPr>
          <w:rFonts w:ascii="Arial" w:hAnsi="Arial" w:cs="Arial"/>
          <w:sz w:val="20"/>
          <w:szCs w:val="20"/>
        </w:rPr>
        <w:t>the</w:t>
      </w:r>
      <w:r w:rsidRPr="00812BF3">
        <w:rPr>
          <w:rFonts w:ascii="Arial" w:hAnsi="Arial" w:cs="Arial"/>
          <w:spacing w:val="-8"/>
          <w:sz w:val="20"/>
          <w:szCs w:val="20"/>
        </w:rPr>
        <w:t xml:space="preserve"> </w:t>
      </w:r>
      <w:r w:rsidRPr="00812BF3">
        <w:rPr>
          <w:rFonts w:ascii="Arial" w:hAnsi="Arial" w:cs="Arial"/>
          <w:sz w:val="20"/>
          <w:szCs w:val="20"/>
        </w:rPr>
        <w:t>position</w:t>
      </w:r>
      <w:r w:rsidRPr="00812BF3">
        <w:rPr>
          <w:rFonts w:ascii="Arial" w:hAnsi="Arial" w:cs="Arial"/>
          <w:spacing w:val="-8"/>
          <w:sz w:val="20"/>
          <w:szCs w:val="20"/>
        </w:rPr>
        <w:t xml:space="preserve"> </w:t>
      </w:r>
      <w:r w:rsidRPr="00812BF3">
        <w:rPr>
          <w:rFonts w:ascii="Arial" w:hAnsi="Arial" w:cs="Arial"/>
          <w:sz w:val="20"/>
          <w:szCs w:val="20"/>
        </w:rPr>
        <w:t>of</w:t>
      </w:r>
      <w:r w:rsidRPr="00812BF3">
        <w:rPr>
          <w:rFonts w:ascii="Arial" w:hAnsi="Arial" w:cs="Arial"/>
          <w:spacing w:val="-10"/>
          <w:sz w:val="20"/>
          <w:szCs w:val="20"/>
        </w:rPr>
        <w:t xml:space="preserve"> </w:t>
      </w:r>
      <w:r w:rsidRPr="00812BF3">
        <w:rPr>
          <w:rFonts w:ascii="Arial" w:hAnsi="Arial" w:cs="Arial"/>
          <w:sz w:val="20"/>
          <w:szCs w:val="20"/>
          <w:u w:val="single"/>
        </w:rPr>
        <w:t xml:space="preserve"> </w:t>
      </w:r>
      <w:r w:rsidRPr="00812BF3">
        <w:rPr>
          <w:rFonts w:ascii="Arial" w:hAnsi="Arial" w:cs="Arial"/>
          <w:sz w:val="20"/>
          <w:szCs w:val="20"/>
          <w:u w:val="single"/>
        </w:rPr>
        <w:tab/>
        <w:t xml:space="preserve"> </w:t>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Pr="00812BF3">
        <w:rPr>
          <w:rFonts w:ascii="Arial" w:hAnsi="Arial" w:cs="Arial"/>
          <w:sz w:val="20"/>
          <w:szCs w:val="20"/>
          <w:u w:val="single"/>
        </w:rPr>
        <w:tab/>
      </w:r>
      <w:r w:rsidRPr="00812BF3">
        <w:rPr>
          <w:rFonts w:ascii="Arial" w:hAnsi="Arial" w:cs="Arial"/>
          <w:sz w:val="20"/>
          <w:szCs w:val="20"/>
        </w:rPr>
        <w:t xml:space="preserve">, </w:t>
      </w:r>
      <w:r w:rsidRPr="00812BF3">
        <w:rPr>
          <w:rFonts w:ascii="Arial" w:hAnsi="Arial" w:cs="Arial"/>
          <w:spacing w:val="-5"/>
          <w:sz w:val="20"/>
          <w:szCs w:val="20"/>
        </w:rPr>
        <w:t xml:space="preserve">and </w:t>
      </w:r>
    </w:p>
    <w:p w:rsidR="00D1578D" w:rsidRPr="00812BF3" w:rsidRDefault="00D1578D" w:rsidP="00812BF3">
      <w:pPr>
        <w:jc w:val="both"/>
        <w:rPr>
          <w:rFonts w:ascii="Arial" w:hAnsi="Arial" w:cs="Arial"/>
          <w:spacing w:val="-5"/>
          <w:sz w:val="20"/>
          <w:szCs w:val="20"/>
        </w:rPr>
      </w:pPr>
      <w:r w:rsidRPr="00812BF3">
        <w:rPr>
          <w:rFonts w:ascii="Arial" w:hAnsi="Arial" w:cs="Arial"/>
          <w:sz w:val="20"/>
          <w:szCs w:val="20"/>
        </w:rPr>
        <w:t>may</w:t>
      </w:r>
      <w:r w:rsidRPr="00812BF3">
        <w:rPr>
          <w:rFonts w:ascii="Arial" w:hAnsi="Arial" w:cs="Arial"/>
          <w:spacing w:val="-15"/>
          <w:sz w:val="20"/>
          <w:szCs w:val="20"/>
        </w:rPr>
        <w:t xml:space="preserve"> </w:t>
      </w:r>
      <w:r w:rsidRPr="00812BF3">
        <w:rPr>
          <w:rFonts w:ascii="Arial" w:hAnsi="Arial" w:cs="Arial"/>
          <w:sz w:val="20"/>
          <w:szCs w:val="20"/>
        </w:rPr>
        <w:t>decide</w:t>
      </w:r>
      <w:r w:rsidRPr="00812BF3">
        <w:rPr>
          <w:rFonts w:ascii="Arial" w:hAnsi="Arial" w:cs="Arial"/>
          <w:spacing w:val="-16"/>
          <w:sz w:val="20"/>
          <w:szCs w:val="20"/>
        </w:rPr>
        <w:t xml:space="preserve"> </w:t>
      </w:r>
      <w:r w:rsidRPr="00812BF3">
        <w:rPr>
          <w:rFonts w:ascii="Arial" w:hAnsi="Arial" w:cs="Arial"/>
          <w:sz w:val="20"/>
          <w:szCs w:val="20"/>
        </w:rPr>
        <w:t>to</w:t>
      </w:r>
      <w:r w:rsidRPr="00812BF3">
        <w:rPr>
          <w:rFonts w:ascii="Arial" w:hAnsi="Arial" w:cs="Arial"/>
          <w:spacing w:val="-15"/>
          <w:sz w:val="20"/>
          <w:szCs w:val="20"/>
        </w:rPr>
        <w:t xml:space="preserve"> </w:t>
      </w:r>
      <w:r w:rsidRPr="00812BF3">
        <w:rPr>
          <w:rFonts w:ascii="Arial" w:hAnsi="Arial" w:cs="Arial"/>
          <w:sz w:val="20"/>
          <w:szCs w:val="20"/>
        </w:rPr>
        <w:t>retract</w:t>
      </w:r>
      <w:r w:rsidRPr="00812BF3">
        <w:rPr>
          <w:rFonts w:ascii="Arial" w:hAnsi="Arial" w:cs="Arial"/>
          <w:spacing w:val="-16"/>
          <w:sz w:val="20"/>
          <w:szCs w:val="20"/>
        </w:rPr>
        <w:t xml:space="preserve"> </w:t>
      </w:r>
      <w:r w:rsidRPr="00812BF3">
        <w:rPr>
          <w:rFonts w:ascii="Arial" w:hAnsi="Arial" w:cs="Arial"/>
          <w:sz w:val="20"/>
          <w:szCs w:val="20"/>
        </w:rPr>
        <w:t>our</w:t>
      </w:r>
      <w:r w:rsidRPr="00812BF3">
        <w:rPr>
          <w:rFonts w:ascii="Arial" w:hAnsi="Arial" w:cs="Arial"/>
          <w:spacing w:val="-14"/>
          <w:sz w:val="20"/>
          <w:szCs w:val="20"/>
        </w:rPr>
        <w:t xml:space="preserve"> </w:t>
      </w:r>
      <w:r w:rsidRPr="00812BF3">
        <w:rPr>
          <w:rFonts w:ascii="Arial" w:hAnsi="Arial" w:cs="Arial"/>
          <w:sz w:val="20"/>
          <w:szCs w:val="20"/>
        </w:rPr>
        <w:t>job</w:t>
      </w:r>
      <w:r w:rsidRPr="00812BF3">
        <w:rPr>
          <w:rFonts w:ascii="Arial" w:hAnsi="Arial" w:cs="Arial"/>
          <w:spacing w:val="-16"/>
          <w:sz w:val="20"/>
          <w:szCs w:val="20"/>
        </w:rPr>
        <w:t xml:space="preserve"> </w:t>
      </w:r>
      <w:r w:rsidRPr="00812BF3">
        <w:rPr>
          <w:rFonts w:ascii="Arial" w:hAnsi="Arial" w:cs="Arial"/>
          <w:sz w:val="20"/>
          <w:szCs w:val="20"/>
        </w:rPr>
        <w:t>offer</w:t>
      </w:r>
      <w:r w:rsidRPr="00812BF3">
        <w:rPr>
          <w:rFonts w:ascii="Arial" w:hAnsi="Arial" w:cs="Arial"/>
          <w:spacing w:val="-13"/>
          <w:sz w:val="20"/>
          <w:szCs w:val="20"/>
        </w:rPr>
        <w:t xml:space="preserve"> </w:t>
      </w:r>
      <w:r w:rsidRPr="00812BF3">
        <w:rPr>
          <w:rFonts w:ascii="Arial" w:hAnsi="Arial" w:cs="Arial"/>
          <w:sz w:val="20"/>
          <w:szCs w:val="20"/>
        </w:rPr>
        <w:t>for</w:t>
      </w:r>
      <w:r w:rsidRPr="00812BF3">
        <w:rPr>
          <w:rFonts w:ascii="Arial" w:hAnsi="Arial" w:cs="Arial"/>
          <w:spacing w:val="-15"/>
          <w:sz w:val="20"/>
          <w:szCs w:val="20"/>
        </w:rPr>
        <w:t xml:space="preserve"> </w:t>
      </w:r>
      <w:r w:rsidRPr="00812BF3">
        <w:rPr>
          <w:rFonts w:ascii="Arial" w:hAnsi="Arial" w:cs="Arial"/>
          <w:sz w:val="20"/>
          <w:szCs w:val="20"/>
        </w:rPr>
        <w:t>reasons</w:t>
      </w:r>
      <w:r w:rsidRPr="00812BF3">
        <w:rPr>
          <w:rFonts w:ascii="Arial" w:hAnsi="Arial" w:cs="Arial"/>
          <w:spacing w:val="-14"/>
          <w:sz w:val="20"/>
          <w:szCs w:val="20"/>
        </w:rPr>
        <w:t xml:space="preserve"> </w:t>
      </w:r>
      <w:r w:rsidRPr="00812BF3">
        <w:rPr>
          <w:rFonts w:ascii="Arial" w:hAnsi="Arial" w:cs="Arial"/>
          <w:sz w:val="20"/>
          <w:szCs w:val="20"/>
        </w:rPr>
        <w:t>explained</w:t>
      </w:r>
      <w:r w:rsidRPr="00812BF3">
        <w:rPr>
          <w:rFonts w:ascii="Arial" w:hAnsi="Arial" w:cs="Arial"/>
          <w:spacing w:val="-16"/>
          <w:sz w:val="20"/>
          <w:szCs w:val="20"/>
        </w:rPr>
        <w:t xml:space="preserve"> </w:t>
      </w:r>
      <w:r w:rsidRPr="00812BF3">
        <w:rPr>
          <w:rFonts w:ascii="Arial" w:hAnsi="Arial" w:cs="Arial"/>
          <w:sz w:val="20"/>
          <w:szCs w:val="20"/>
        </w:rPr>
        <w:t>below.</w:t>
      </w:r>
      <w:r w:rsidRPr="00812BF3">
        <w:rPr>
          <w:rFonts w:ascii="Arial" w:hAnsi="Arial" w:cs="Arial"/>
          <w:spacing w:val="-12"/>
          <w:sz w:val="20"/>
          <w:szCs w:val="20"/>
        </w:rPr>
        <w:t xml:space="preserve"> </w:t>
      </w:r>
      <w:r w:rsidRPr="00812BF3">
        <w:rPr>
          <w:rFonts w:ascii="Arial" w:hAnsi="Arial" w:cs="Arial"/>
          <w:sz w:val="20"/>
          <w:szCs w:val="20"/>
        </w:rPr>
        <w:t>We</w:t>
      </w:r>
      <w:r w:rsidRPr="00812BF3">
        <w:rPr>
          <w:rFonts w:ascii="Arial" w:hAnsi="Arial" w:cs="Arial"/>
          <w:spacing w:val="-14"/>
          <w:sz w:val="20"/>
          <w:szCs w:val="20"/>
        </w:rPr>
        <w:t xml:space="preserve"> </w:t>
      </w:r>
      <w:r w:rsidRPr="00812BF3">
        <w:rPr>
          <w:rFonts w:ascii="Arial" w:hAnsi="Arial" w:cs="Arial"/>
          <w:sz w:val="20"/>
          <w:szCs w:val="20"/>
        </w:rPr>
        <w:t>invite</w:t>
      </w:r>
      <w:r w:rsidRPr="00812BF3">
        <w:rPr>
          <w:rFonts w:ascii="Arial" w:hAnsi="Arial" w:cs="Arial"/>
          <w:spacing w:val="-16"/>
          <w:sz w:val="20"/>
          <w:szCs w:val="20"/>
        </w:rPr>
        <w:t xml:space="preserve"> </w:t>
      </w:r>
      <w:r w:rsidRPr="00812BF3">
        <w:rPr>
          <w:rFonts w:ascii="Arial" w:hAnsi="Arial" w:cs="Arial"/>
          <w:sz w:val="20"/>
          <w:szCs w:val="20"/>
        </w:rPr>
        <w:t>you</w:t>
      </w:r>
      <w:r w:rsidRPr="00812BF3">
        <w:rPr>
          <w:rFonts w:ascii="Arial" w:hAnsi="Arial" w:cs="Arial"/>
          <w:spacing w:val="-15"/>
          <w:sz w:val="20"/>
          <w:szCs w:val="20"/>
        </w:rPr>
        <w:t xml:space="preserve"> </w:t>
      </w:r>
      <w:r w:rsidRPr="00812BF3">
        <w:rPr>
          <w:rFonts w:ascii="Arial" w:hAnsi="Arial" w:cs="Arial"/>
          <w:sz w:val="20"/>
          <w:szCs w:val="20"/>
        </w:rPr>
        <w:t>to</w:t>
      </w:r>
      <w:r w:rsidRPr="00812BF3">
        <w:rPr>
          <w:rFonts w:ascii="Arial" w:hAnsi="Arial" w:cs="Arial"/>
          <w:spacing w:val="-16"/>
          <w:sz w:val="20"/>
          <w:szCs w:val="20"/>
        </w:rPr>
        <w:t xml:space="preserve"> </w:t>
      </w:r>
      <w:r w:rsidRPr="00812BF3">
        <w:rPr>
          <w:rFonts w:ascii="Arial" w:hAnsi="Arial" w:cs="Arial"/>
          <w:sz w:val="20"/>
          <w:szCs w:val="20"/>
        </w:rPr>
        <w:t>provide</w:t>
      </w:r>
      <w:r w:rsidRPr="00812BF3">
        <w:rPr>
          <w:rFonts w:ascii="Arial" w:hAnsi="Arial" w:cs="Arial"/>
          <w:spacing w:val="-13"/>
          <w:sz w:val="20"/>
          <w:szCs w:val="20"/>
        </w:rPr>
        <w:t xml:space="preserve"> </w:t>
      </w:r>
      <w:r w:rsidRPr="00812BF3">
        <w:rPr>
          <w:rFonts w:ascii="Arial" w:hAnsi="Arial" w:cs="Arial"/>
          <w:sz w:val="20"/>
          <w:szCs w:val="20"/>
        </w:rPr>
        <w:t>us</w:t>
      </w:r>
      <w:r w:rsidRPr="00812BF3">
        <w:rPr>
          <w:rFonts w:ascii="Arial" w:hAnsi="Arial" w:cs="Arial"/>
          <w:spacing w:val="-15"/>
          <w:sz w:val="20"/>
          <w:szCs w:val="20"/>
        </w:rPr>
        <w:t xml:space="preserve"> </w:t>
      </w:r>
      <w:r w:rsidRPr="00812BF3">
        <w:rPr>
          <w:rFonts w:ascii="Arial" w:hAnsi="Arial" w:cs="Arial"/>
          <w:sz w:val="20"/>
          <w:szCs w:val="20"/>
        </w:rPr>
        <w:t>with</w:t>
      </w:r>
      <w:r w:rsidRPr="00812BF3">
        <w:rPr>
          <w:rFonts w:ascii="Arial" w:hAnsi="Arial" w:cs="Arial"/>
          <w:spacing w:val="-13"/>
          <w:sz w:val="20"/>
          <w:szCs w:val="20"/>
        </w:rPr>
        <w:t xml:space="preserve"> </w:t>
      </w:r>
      <w:r w:rsidRPr="00812BF3">
        <w:rPr>
          <w:rFonts w:ascii="Arial" w:hAnsi="Arial" w:cs="Arial"/>
          <w:sz w:val="20"/>
          <w:szCs w:val="20"/>
        </w:rPr>
        <w:t>any</w:t>
      </w:r>
      <w:r w:rsidRPr="00812BF3">
        <w:rPr>
          <w:rFonts w:ascii="Arial" w:hAnsi="Arial" w:cs="Arial"/>
          <w:spacing w:val="-15"/>
          <w:sz w:val="20"/>
          <w:szCs w:val="20"/>
        </w:rPr>
        <w:t xml:space="preserve"> </w:t>
      </w:r>
      <w:r w:rsidRPr="00812BF3">
        <w:rPr>
          <w:rFonts w:ascii="Arial" w:hAnsi="Arial" w:cs="Arial"/>
          <w:sz w:val="20"/>
          <w:szCs w:val="20"/>
        </w:rPr>
        <w:t>information that</w:t>
      </w:r>
      <w:r w:rsidRPr="00812BF3">
        <w:rPr>
          <w:rFonts w:ascii="Arial" w:hAnsi="Arial" w:cs="Arial"/>
          <w:spacing w:val="-4"/>
          <w:sz w:val="20"/>
          <w:szCs w:val="20"/>
        </w:rPr>
        <w:t xml:space="preserve"> </w:t>
      </w:r>
      <w:r w:rsidRPr="00812BF3">
        <w:rPr>
          <w:rFonts w:ascii="Arial" w:hAnsi="Arial" w:cs="Arial"/>
          <w:sz w:val="20"/>
          <w:szCs w:val="20"/>
        </w:rPr>
        <w:t>could</w:t>
      </w:r>
      <w:r w:rsidRPr="00812BF3">
        <w:rPr>
          <w:rFonts w:ascii="Arial" w:hAnsi="Arial" w:cs="Arial"/>
          <w:spacing w:val="-3"/>
          <w:sz w:val="20"/>
          <w:szCs w:val="20"/>
        </w:rPr>
        <w:t xml:space="preserve"> </w:t>
      </w:r>
      <w:r w:rsidRPr="00812BF3">
        <w:rPr>
          <w:rFonts w:ascii="Arial" w:hAnsi="Arial" w:cs="Arial"/>
          <w:sz w:val="20"/>
          <w:szCs w:val="20"/>
        </w:rPr>
        <w:t>help</w:t>
      </w:r>
      <w:r w:rsidRPr="00812BF3">
        <w:rPr>
          <w:rFonts w:ascii="Arial" w:hAnsi="Arial" w:cs="Arial"/>
          <w:spacing w:val="-3"/>
          <w:sz w:val="20"/>
          <w:szCs w:val="20"/>
        </w:rPr>
        <w:t xml:space="preserve"> </w:t>
      </w:r>
      <w:r w:rsidRPr="00812BF3">
        <w:rPr>
          <w:rFonts w:ascii="Arial" w:hAnsi="Arial" w:cs="Arial"/>
          <w:sz w:val="20"/>
          <w:szCs w:val="20"/>
        </w:rPr>
        <w:t>us</w:t>
      </w:r>
      <w:r w:rsidRPr="00812BF3">
        <w:rPr>
          <w:rFonts w:ascii="Arial" w:hAnsi="Arial" w:cs="Arial"/>
          <w:spacing w:val="-3"/>
          <w:sz w:val="20"/>
          <w:szCs w:val="20"/>
        </w:rPr>
        <w:t xml:space="preserve"> </w:t>
      </w:r>
      <w:r w:rsidRPr="00812BF3">
        <w:rPr>
          <w:rFonts w:ascii="Arial" w:hAnsi="Arial" w:cs="Arial"/>
          <w:sz w:val="20"/>
          <w:szCs w:val="20"/>
        </w:rPr>
        <w:t>decide</w:t>
      </w:r>
      <w:r w:rsidRPr="00812BF3">
        <w:rPr>
          <w:rFonts w:ascii="Arial" w:hAnsi="Arial" w:cs="Arial"/>
          <w:spacing w:val="-3"/>
          <w:sz w:val="20"/>
          <w:szCs w:val="20"/>
        </w:rPr>
        <w:t xml:space="preserve"> </w:t>
      </w:r>
      <w:r w:rsidRPr="00812BF3">
        <w:rPr>
          <w:rFonts w:ascii="Arial" w:hAnsi="Arial" w:cs="Arial"/>
          <w:sz w:val="20"/>
          <w:szCs w:val="20"/>
        </w:rPr>
        <w:t>to</w:t>
      </w:r>
      <w:r w:rsidRPr="00812BF3">
        <w:rPr>
          <w:rFonts w:ascii="Arial" w:hAnsi="Arial" w:cs="Arial"/>
          <w:spacing w:val="-1"/>
          <w:sz w:val="20"/>
          <w:szCs w:val="20"/>
        </w:rPr>
        <w:t xml:space="preserve"> </w:t>
      </w:r>
      <w:r w:rsidRPr="00812BF3">
        <w:rPr>
          <w:rFonts w:ascii="Arial" w:hAnsi="Arial" w:cs="Arial"/>
          <w:sz w:val="20"/>
          <w:szCs w:val="20"/>
        </w:rPr>
        <w:t>offer</w:t>
      </w:r>
      <w:r w:rsidRPr="00812BF3">
        <w:rPr>
          <w:rFonts w:ascii="Arial" w:hAnsi="Arial" w:cs="Arial"/>
          <w:spacing w:val="-2"/>
          <w:sz w:val="20"/>
          <w:szCs w:val="20"/>
        </w:rPr>
        <w:t xml:space="preserve"> </w:t>
      </w:r>
      <w:r w:rsidRPr="00812BF3">
        <w:rPr>
          <w:rFonts w:ascii="Arial" w:hAnsi="Arial" w:cs="Arial"/>
          <w:sz w:val="20"/>
          <w:szCs w:val="20"/>
        </w:rPr>
        <w:t>you</w:t>
      </w:r>
      <w:r w:rsidRPr="00812BF3">
        <w:rPr>
          <w:rFonts w:ascii="Arial" w:hAnsi="Arial" w:cs="Arial"/>
          <w:spacing w:val="-4"/>
          <w:sz w:val="20"/>
          <w:szCs w:val="20"/>
        </w:rPr>
        <w:t xml:space="preserve"> </w:t>
      </w:r>
      <w:r w:rsidRPr="00812BF3">
        <w:rPr>
          <w:rFonts w:ascii="Arial" w:hAnsi="Arial" w:cs="Arial"/>
          <w:sz w:val="20"/>
          <w:szCs w:val="20"/>
        </w:rPr>
        <w:t>the</w:t>
      </w:r>
      <w:r w:rsidRPr="00812BF3">
        <w:rPr>
          <w:rFonts w:ascii="Arial" w:hAnsi="Arial" w:cs="Arial"/>
          <w:spacing w:val="-3"/>
          <w:sz w:val="20"/>
          <w:szCs w:val="20"/>
        </w:rPr>
        <w:t xml:space="preserve"> </w:t>
      </w:r>
      <w:r w:rsidRPr="00812BF3">
        <w:rPr>
          <w:rFonts w:ascii="Arial" w:hAnsi="Arial" w:cs="Arial"/>
          <w:sz w:val="20"/>
          <w:szCs w:val="20"/>
        </w:rPr>
        <w:t>job.</w:t>
      </w:r>
      <w:r w:rsidRPr="00812BF3">
        <w:rPr>
          <w:rFonts w:ascii="Arial" w:hAnsi="Arial" w:cs="Arial"/>
          <w:spacing w:val="-3"/>
          <w:sz w:val="20"/>
          <w:szCs w:val="20"/>
        </w:rPr>
        <w:t xml:space="preserve"> </w:t>
      </w:r>
      <w:r w:rsidRPr="00812BF3">
        <w:rPr>
          <w:rFonts w:ascii="Arial" w:hAnsi="Arial" w:cs="Arial"/>
          <w:sz w:val="20"/>
          <w:szCs w:val="20"/>
        </w:rPr>
        <w:t>If</w:t>
      </w:r>
      <w:r w:rsidRPr="00812BF3">
        <w:rPr>
          <w:rFonts w:ascii="Arial" w:hAnsi="Arial" w:cs="Arial"/>
          <w:spacing w:val="-3"/>
          <w:sz w:val="20"/>
          <w:szCs w:val="20"/>
        </w:rPr>
        <w:t xml:space="preserve"> </w:t>
      </w:r>
      <w:r w:rsidRPr="00812BF3">
        <w:rPr>
          <w:rFonts w:ascii="Arial" w:hAnsi="Arial" w:cs="Arial"/>
          <w:sz w:val="20"/>
          <w:szCs w:val="20"/>
        </w:rPr>
        <w:t>you</w:t>
      </w:r>
      <w:r w:rsidRPr="00812BF3">
        <w:rPr>
          <w:rFonts w:ascii="Arial" w:hAnsi="Arial" w:cs="Arial"/>
          <w:spacing w:val="-4"/>
          <w:sz w:val="20"/>
          <w:szCs w:val="20"/>
        </w:rPr>
        <w:t xml:space="preserve"> </w:t>
      </w:r>
      <w:r w:rsidRPr="00812BF3">
        <w:rPr>
          <w:rFonts w:ascii="Arial" w:hAnsi="Arial" w:cs="Arial"/>
          <w:sz w:val="20"/>
          <w:szCs w:val="20"/>
        </w:rPr>
        <w:t>choose</w:t>
      </w:r>
      <w:r w:rsidRPr="00812BF3">
        <w:rPr>
          <w:rFonts w:ascii="Arial" w:hAnsi="Arial" w:cs="Arial"/>
          <w:spacing w:val="-3"/>
          <w:sz w:val="20"/>
          <w:szCs w:val="20"/>
        </w:rPr>
        <w:t xml:space="preserve"> </w:t>
      </w:r>
      <w:r w:rsidRPr="00812BF3">
        <w:rPr>
          <w:rFonts w:ascii="Arial" w:hAnsi="Arial" w:cs="Arial"/>
          <w:sz w:val="20"/>
          <w:szCs w:val="20"/>
        </w:rPr>
        <w:t>to</w:t>
      </w:r>
      <w:r w:rsidRPr="00812BF3">
        <w:rPr>
          <w:rFonts w:ascii="Arial" w:hAnsi="Arial" w:cs="Arial"/>
          <w:spacing w:val="-3"/>
          <w:sz w:val="20"/>
          <w:szCs w:val="20"/>
        </w:rPr>
        <w:t xml:space="preserve"> </w:t>
      </w:r>
      <w:r w:rsidRPr="00812BF3">
        <w:rPr>
          <w:rFonts w:ascii="Arial" w:hAnsi="Arial" w:cs="Arial"/>
          <w:sz w:val="20"/>
          <w:szCs w:val="20"/>
        </w:rPr>
        <w:t>provide</w:t>
      </w:r>
      <w:r w:rsidRPr="00812BF3">
        <w:rPr>
          <w:rFonts w:ascii="Arial" w:hAnsi="Arial" w:cs="Arial"/>
          <w:spacing w:val="-1"/>
          <w:sz w:val="20"/>
          <w:szCs w:val="20"/>
        </w:rPr>
        <w:t xml:space="preserve"> </w:t>
      </w:r>
      <w:r w:rsidRPr="00812BF3">
        <w:rPr>
          <w:rFonts w:ascii="Arial" w:hAnsi="Arial" w:cs="Arial"/>
          <w:sz w:val="20"/>
          <w:szCs w:val="20"/>
        </w:rPr>
        <w:t>us</w:t>
      </w:r>
      <w:r w:rsidRPr="00812BF3">
        <w:rPr>
          <w:rFonts w:ascii="Arial" w:hAnsi="Arial" w:cs="Arial"/>
          <w:spacing w:val="-3"/>
          <w:sz w:val="20"/>
          <w:szCs w:val="20"/>
        </w:rPr>
        <w:t xml:space="preserve"> </w:t>
      </w:r>
      <w:r w:rsidRPr="00812BF3">
        <w:rPr>
          <w:rFonts w:ascii="Arial" w:hAnsi="Arial" w:cs="Arial"/>
          <w:sz w:val="20"/>
          <w:szCs w:val="20"/>
        </w:rPr>
        <w:t>with</w:t>
      </w:r>
      <w:r w:rsidRPr="00812BF3">
        <w:rPr>
          <w:rFonts w:ascii="Arial" w:hAnsi="Arial" w:cs="Arial"/>
          <w:spacing w:val="-3"/>
          <w:sz w:val="20"/>
          <w:szCs w:val="20"/>
        </w:rPr>
        <w:t xml:space="preserve"> </w:t>
      </w:r>
      <w:r w:rsidRPr="00812BF3">
        <w:rPr>
          <w:rFonts w:ascii="Arial" w:hAnsi="Arial" w:cs="Arial"/>
          <w:sz w:val="20"/>
          <w:szCs w:val="20"/>
        </w:rPr>
        <w:t>additional</w:t>
      </w:r>
      <w:r w:rsidRPr="00812BF3">
        <w:rPr>
          <w:rFonts w:ascii="Arial" w:hAnsi="Arial" w:cs="Arial"/>
          <w:spacing w:val="-4"/>
          <w:sz w:val="20"/>
          <w:szCs w:val="20"/>
        </w:rPr>
        <w:t xml:space="preserve"> </w:t>
      </w:r>
      <w:r w:rsidRPr="00812BF3">
        <w:rPr>
          <w:rFonts w:ascii="Arial" w:hAnsi="Arial" w:cs="Arial"/>
          <w:sz w:val="20"/>
          <w:szCs w:val="20"/>
        </w:rPr>
        <w:t>information</w:t>
      </w:r>
      <w:r w:rsidRPr="00812BF3">
        <w:rPr>
          <w:rFonts w:ascii="Arial" w:hAnsi="Arial" w:cs="Arial"/>
          <w:spacing w:val="-3"/>
          <w:sz w:val="20"/>
          <w:szCs w:val="20"/>
        </w:rPr>
        <w:t xml:space="preserve"> </w:t>
      </w:r>
      <w:r w:rsidRPr="00812BF3">
        <w:rPr>
          <w:rFonts w:ascii="Arial" w:hAnsi="Arial" w:cs="Arial"/>
          <w:sz w:val="20"/>
          <w:szCs w:val="20"/>
        </w:rPr>
        <w:t>you</w:t>
      </w:r>
      <w:r w:rsidRPr="00812BF3">
        <w:rPr>
          <w:rFonts w:ascii="Arial" w:hAnsi="Arial" w:cs="Arial"/>
          <w:spacing w:val="-4"/>
          <w:sz w:val="20"/>
          <w:szCs w:val="20"/>
        </w:rPr>
        <w:t xml:space="preserve"> </w:t>
      </w:r>
      <w:r w:rsidRPr="00812BF3">
        <w:rPr>
          <w:rFonts w:ascii="Arial" w:hAnsi="Arial" w:cs="Arial"/>
          <w:sz w:val="20"/>
          <w:szCs w:val="20"/>
        </w:rPr>
        <w:t>have</w:t>
      </w:r>
    </w:p>
    <w:p w:rsidR="00D1578D" w:rsidRPr="00812BF3" w:rsidRDefault="00D1578D" w:rsidP="00812BF3">
      <w:pPr>
        <w:jc w:val="both"/>
        <w:rPr>
          <w:rFonts w:ascii="Arial" w:hAnsi="Arial" w:cs="Arial"/>
          <w:sz w:val="20"/>
          <w:szCs w:val="20"/>
        </w:rPr>
      </w:pPr>
      <w:r w:rsidRPr="00812BF3">
        <w:rPr>
          <w:rFonts w:ascii="Arial" w:hAnsi="Arial" w:cs="Arial"/>
          <w:w w:val="99"/>
          <w:sz w:val="20"/>
          <w:szCs w:val="20"/>
          <w:u w:val="single"/>
        </w:rPr>
        <w:t xml:space="preserve"> </w:t>
      </w:r>
      <w:r w:rsidRPr="00812BF3">
        <w:rPr>
          <w:rFonts w:ascii="Arial" w:hAnsi="Arial" w:cs="Arial"/>
          <w:sz w:val="20"/>
          <w:szCs w:val="20"/>
          <w:u w:val="single"/>
        </w:rPr>
        <w:tab/>
      </w:r>
      <w:r w:rsidRPr="00812BF3">
        <w:rPr>
          <w:rFonts w:ascii="Arial" w:hAnsi="Arial" w:cs="Arial"/>
          <w:sz w:val="20"/>
          <w:szCs w:val="20"/>
        </w:rPr>
        <w:t xml:space="preserve"> days (must be at least five business days) from the date you receive this to do</w:t>
      </w:r>
      <w:r w:rsidRPr="00812BF3">
        <w:rPr>
          <w:rFonts w:ascii="Arial" w:hAnsi="Arial" w:cs="Arial"/>
          <w:spacing w:val="-14"/>
          <w:sz w:val="20"/>
          <w:szCs w:val="20"/>
        </w:rPr>
        <w:t xml:space="preserve"> </w:t>
      </w:r>
      <w:r w:rsidRPr="00812BF3">
        <w:rPr>
          <w:rFonts w:ascii="Arial" w:hAnsi="Arial" w:cs="Arial"/>
          <w:sz w:val="20"/>
          <w:szCs w:val="20"/>
        </w:rPr>
        <w:t>so.</w:t>
      </w:r>
    </w:p>
    <w:p w:rsidR="00812BF3" w:rsidRPr="00812BF3" w:rsidRDefault="00812BF3" w:rsidP="00812BF3">
      <w:pPr>
        <w:jc w:val="both"/>
        <w:rPr>
          <w:rFonts w:ascii="Arial" w:hAnsi="Arial" w:cs="Arial"/>
          <w:sz w:val="20"/>
          <w:szCs w:val="20"/>
        </w:rPr>
      </w:pPr>
      <w:bookmarkStart w:id="3" w:name="If_you_wish_to_respond,_please_contact__"/>
      <w:bookmarkEnd w:id="3"/>
    </w:p>
    <w:p w:rsidR="00D1578D" w:rsidRPr="00812BF3" w:rsidRDefault="00D1578D" w:rsidP="00812BF3">
      <w:pPr>
        <w:jc w:val="both"/>
        <w:rPr>
          <w:rFonts w:ascii="Arial" w:hAnsi="Arial" w:cs="Arial"/>
          <w:spacing w:val="-18"/>
          <w:sz w:val="20"/>
          <w:szCs w:val="20"/>
        </w:rPr>
      </w:pPr>
      <w:r w:rsidRPr="00812BF3">
        <w:rPr>
          <w:rFonts w:ascii="Arial" w:hAnsi="Arial" w:cs="Arial"/>
          <w:sz w:val="20"/>
          <w:szCs w:val="20"/>
        </w:rPr>
        <w:t>If you wish to respond, please</w:t>
      </w:r>
      <w:r w:rsidRPr="00812BF3">
        <w:rPr>
          <w:rFonts w:ascii="Arial" w:hAnsi="Arial" w:cs="Arial"/>
          <w:spacing w:val="-11"/>
          <w:sz w:val="20"/>
          <w:szCs w:val="20"/>
        </w:rPr>
        <w:t xml:space="preserve"> </w:t>
      </w:r>
      <w:r w:rsidRPr="00812BF3">
        <w:rPr>
          <w:rFonts w:ascii="Arial" w:hAnsi="Arial" w:cs="Arial"/>
          <w:sz w:val="20"/>
          <w:szCs w:val="20"/>
        </w:rPr>
        <w:t>contact</w:t>
      </w:r>
      <w:r w:rsidRPr="00812BF3">
        <w:rPr>
          <w:rFonts w:ascii="Arial" w:hAnsi="Arial" w:cs="Arial"/>
          <w:spacing w:val="-2"/>
          <w:sz w:val="20"/>
          <w:szCs w:val="20"/>
        </w:rPr>
        <w:t xml:space="preserve"> </w:t>
      </w:r>
      <w:r w:rsidRPr="00812BF3">
        <w:rPr>
          <w:rFonts w:ascii="Arial" w:hAnsi="Arial" w:cs="Arial"/>
          <w:sz w:val="20"/>
          <w:szCs w:val="20"/>
          <w:u w:val="single"/>
        </w:rPr>
        <w:t xml:space="preserve"> </w:t>
      </w:r>
      <w:r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00812BF3" w:rsidRPr="00812BF3">
        <w:rPr>
          <w:rFonts w:ascii="Arial" w:hAnsi="Arial" w:cs="Arial"/>
          <w:sz w:val="20"/>
          <w:szCs w:val="20"/>
          <w:u w:val="single"/>
        </w:rPr>
        <w:tab/>
      </w:r>
      <w:r w:rsidRPr="00812BF3">
        <w:rPr>
          <w:rFonts w:ascii="Arial" w:hAnsi="Arial" w:cs="Arial"/>
          <w:sz w:val="20"/>
          <w:szCs w:val="20"/>
          <w:u w:val="single"/>
        </w:rPr>
        <w:tab/>
      </w:r>
      <w:r w:rsidRPr="00812BF3">
        <w:rPr>
          <w:rFonts w:ascii="Arial" w:hAnsi="Arial" w:cs="Arial"/>
          <w:sz w:val="20"/>
          <w:szCs w:val="20"/>
          <w:u w:val="single"/>
        </w:rPr>
        <w:tab/>
      </w:r>
      <w:r w:rsidRPr="00812BF3">
        <w:rPr>
          <w:rFonts w:ascii="Arial" w:hAnsi="Arial" w:cs="Arial"/>
          <w:spacing w:val="-18"/>
          <w:sz w:val="20"/>
          <w:szCs w:val="20"/>
        </w:rPr>
        <w:t>.</w:t>
      </w:r>
    </w:p>
    <w:p w:rsidR="00D1578D" w:rsidRPr="00812BF3" w:rsidRDefault="00D1578D" w:rsidP="00D1578D">
      <w:pPr>
        <w:pStyle w:val="BodyText"/>
        <w:tabs>
          <w:tab w:val="left" w:pos="5249"/>
          <w:tab w:val="left" w:pos="7697"/>
          <w:tab w:val="left" w:pos="9367"/>
        </w:tabs>
        <w:spacing w:before="1" w:line="460" w:lineRule="atLeast"/>
        <w:ind w:left="515" w:right="855"/>
        <w:rPr>
          <w:rFonts w:ascii="Arial" w:hAnsi="Arial" w:cs="Arial"/>
        </w:rPr>
      </w:pPr>
      <w:r w:rsidRPr="00812BF3">
        <w:rPr>
          <w:rFonts w:ascii="Arial" w:hAnsi="Arial" w:cs="Arial"/>
          <w:spacing w:val="-18"/>
          <w:sz w:val="20"/>
          <w:szCs w:val="20"/>
        </w:rPr>
        <w:t xml:space="preserve"> </w:t>
      </w:r>
      <w:r w:rsidRPr="00812BF3">
        <w:rPr>
          <w:rFonts w:ascii="Arial" w:hAnsi="Arial" w:cs="Arial"/>
          <w:sz w:val="20"/>
          <w:szCs w:val="20"/>
        </w:rPr>
        <w:t>In your response, you</w:t>
      </w:r>
      <w:r w:rsidRPr="00812BF3">
        <w:rPr>
          <w:rFonts w:ascii="Arial" w:hAnsi="Arial" w:cs="Arial"/>
          <w:spacing w:val="-2"/>
          <w:sz w:val="20"/>
          <w:szCs w:val="20"/>
        </w:rPr>
        <w:t xml:space="preserve"> </w:t>
      </w:r>
      <w:r w:rsidRPr="00812BF3">
        <w:rPr>
          <w:rFonts w:ascii="Arial" w:hAnsi="Arial" w:cs="Arial"/>
          <w:sz w:val="20"/>
          <w:szCs w:val="20"/>
        </w:rPr>
        <w:t>may:</w:t>
      </w:r>
    </w:p>
    <w:p w:rsidR="00D1578D" w:rsidRPr="00812BF3" w:rsidRDefault="00D1578D" w:rsidP="00D1578D">
      <w:pPr>
        <w:pStyle w:val="ListParagraph"/>
        <w:widowControl w:val="0"/>
        <w:numPr>
          <w:ilvl w:val="0"/>
          <w:numId w:val="11"/>
        </w:numPr>
        <w:tabs>
          <w:tab w:val="left" w:pos="1235"/>
          <w:tab w:val="left" w:pos="1236"/>
        </w:tabs>
        <w:autoSpaceDE w:val="0"/>
        <w:autoSpaceDN w:val="0"/>
        <w:spacing w:line="245" w:lineRule="exact"/>
        <w:ind w:hanging="361"/>
        <w:contextualSpacing w:val="0"/>
        <w:rPr>
          <w:rFonts w:ascii="Arial" w:hAnsi="Arial" w:cs="Arial"/>
          <w:sz w:val="20"/>
        </w:rPr>
      </w:pPr>
      <w:r w:rsidRPr="00812BF3">
        <w:rPr>
          <w:rFonts w:ascii="Arial" w:hAnsi="Arial" w:cs="Arial"/>
          <w:sz w:val="20"/>
        </w:rPr>
        <w:t>Tell us about any errors on your criminal record;</w:t>
      </w:r>
    </w:p>
    <w:p w:rsidR="00715697" w:rsidRPr="00812BF3" w:rsidRDefault="00D1578D" w:rsidP="00D1578D">
      <w:pPr>
        <w:pStyle w:val="ListParagraph"/>
        <w:widowControl w:val="0"/>
        <w:numPr>
          <w:ilvl w:val="0"/>
          <w:numId w:val="11"/>
        </w:numPr>
        <w:autoSpaceDE w:val="0"/>
        <w:autoSpaceDN w:val="0"/>
        <w:spacing w:before="8"/>
        <w:rPr>
          <w:rFonts w:ascii="Arial" w:eastAsia="Arial" w:hAnsi="Arial" w:cs="Arial"/>
          <w:sz w:val="19"/>
          <w:szCs w:val="20"/>
          <w:lang w:bidi="en-US"/>
        </w:rPr>
      </w:pPr>
      <w:r w:rsidRPr="00812BF3">
        <w:rPr>
          <w:rFonts w:ascii="Arial" w:hAnsi="Arial" w:cs="Arial"/>
          <w:sz w:val="20"/>
        </w:rPr>
        <w:t>Give us any additional information you’d like us to consider after reviewing this</w:t>
      </w:r>
      <w:r w:rsidRPr="00812BF3">
        <w:rPr>
          <w:rFonts w:ascii="Arial" w:hAnsi="Arial" w:cs="Arial"/>
          <w:spacing w:val="-15"/>
          <w:sz w:val="20"/>
        </w:rPr>
        <w:t xml:space="preserve"> </w:t>
      </w:r>
      <w:r w:rsidRPr="00812BF3">
        <w:rPr>
          <w:rFonts w:ascii="Arial" w:hAnsi="Arial" w:cs="Arial"/>
          <w:sz w:val="20"/>
        </w:rPr>
        <w:t>notice.</w:t>
      </w:r>
    </w:p>
    <w:tbl>
      <w:tblPr>
        <w:tblW w:w="0" w:type="auto"/>
        <w:tblInd w:w="1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576"/>
      </w:tblGrid>
      <w:tr w:rsidR="00715697" w:rsidRPr="00715697" w:rsidTr="00715697">
        <w:trPr>
          <w:trHeight w:val="412"/>
        </w:trPr>
        <w:tc>
          <w:tcPr>
            <w:tcW w:w="9576" w:type="dxa"/>
            <w:tcBorders>
              <w:top w:val="nil"/>
              <w:left w:val="nil"/>
              <w:bottom w:val="nil"/>
              <w:right w:val="nil"/>
            </w:tcBorders>
            <w:shd w:val="clear" w:color="auto" w:fill="A6A6A6"/>
          </w:tcPr>
          <w:p w:rsidR="00715697" w:rsidRPr="00715697" w:rsidRDefault="00715697" w:rsidP="00715697">
            <w:pPr>
              <w:widowControl w:val="0"/>
              <w:autoSpaceDE w:val="0"/>
              <w:autoSpaceDN w:val="0"/>
              <w:spacing w:before="3" w:line="206" w:lineRule="exact"/>
              <w:ind w:left="112"/>
              <w:rPr>
                <w:rFonts w:ascii="Arial" w:eastAsia="Arial" w:hAnsi="Arial" w:cs="Arial"/>
                <w:b/>
                <w:sz w:val="18"/>
                <w:szCs w:val="22"/>
                <w:lang w:bidi="en-US"/>
              </w:rPr>
            </w:pPr>
            <w:r w:rsidRPr="00715697">
              <w:rPr>
                <w:rFonts w:ascii="Arial" w:eastAsia="Arial" w:hAnsi="Arial" w:cs="Arial"/>
                <w:b/>
                <w:color w:val="FFFFFF"/>
                <w:sz w:val="18"/>
                <w:szCs w:val="22"/>
                <w:lang w:bidi="en-US"/>
              </w:rPr>
              <w:t>The following factors were considered, as required by Article 23-A of the New York State Correction Law, before making our determination:</w:t>
            </w:r>
          </w:p>
        </w:tc>
      </w:tr>
      <w:tr w:rsidR="00715697" w:rsidRPr="00715697" w:rsidTr="00715697">
        <w:trPr>
          <w:trHeight w:val="223"/>
        </w:trPr>
        <w:tc>
          <w:tcPr>
            <w:tcW w:w="9576" w:type="dxa"/>
            <w:tcBorders>
              <w:top w:val="nil"/>
              <w:bottom w:val="single" w:sz="4" w:space="0" w:color="BEBEBE"/>
            </w:tcBorders>
          </w:tcPr>
          <w:p w:rsidR="00715697" w:rsidRPr="00715697" w:rsidRDefault="00715697" w:rsidP="00715697">
            <w:pPr>
              <w:widowControl w:val="0"/>
              <w:autoSpaceDE w:val="0"/>
              <w:autoSpaceDN w:val="0"/>
              <w:spacing w:line="203"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A. </w:t>
            </w:r>
            <w:r w:rsidRPr="00715697">
              <w:rPr>
                <w:rFonts w:ascii="Webdings" w:eastAsia="Arial" w:hAnsi="Webdings" w:cs="Arial"/>
                <w:sz w:val="14"/>
                <w:szCs w:val="22"/>
                <w:lang w:bidi="en-US"/>
              </w:rPr>
              <w:t></w:t>
            </w:r>
            <w:sdt>
              <w:sdtPr>
                <w:rPr>
                  <w:rFonts w:ascii="Webdings" w:eastAsia="Arial" w:hAnsi="Webdings" w:cs="Arial"/>
                  <w:sz w:val="14"/>
                  <w:szCs w:val="22"/>
                  <w:lang w:bidi="en-US"/>
                </w:rPr>
                <w:id w:val="-1111350507"/>
                <w14:checkbox>
                  <w14:checked w14:val="0"/>
                  <w14:checkedState w14:val="2612" w14:font="MS Gothic"/>
                  <w14:uncheckedState w14:val="2610" w14:font="MS Gothic"/>
                </w14:checkbox>
              </w:sdtPr>
              <w:sdtEndPr/>
              <w:sdtContent>
                <w:r w:rsidR="008F4C00">
                  <w:rPr>
                    <w:rFonts w:ascii="MS Gothic" w:eastAsia="MS Gothic" w:hAnsi="MS Gothic" w:cs="Arial" w:hint="eastAsia"/>
                    <w:sz w:val="14"/>
                    <w:szCs w:val="22"/>
                    <w:lang w:bidi="en-US"/>
                  </w:rPr>
                  <w:t>☐</w:t>
                </w:r>
              </w:sdtContent>
            </w:sdt>
            <w:r w:rsidRPr="00715697">
              <w:rPr>
                <w:rFonts w:ascii="Webdings" w:eastAsia="Arial" w:hAnsi="Webdings" w:cs="Arial"/>
                <w:sz w:val="14"/>
                <w:szCs w:val="22"/>
                <w:lang w:bidi="en-US"/>
              </w:rPr>
              <w:t></w:t>
            </w:r>
            <w:r w:rsidRPr="00715697">
              <w:rPr>
                <w:rFonts w:ascii="Arial" w:eastAsia="Arial" w:hAnsi="Arial" w:cs="Arial"/>
                <w:sz w:val="18"/>
                <w:szCs w:val="22"/>
                <w:lang w:bidi="en-US"/>
              </w:rPr>
              <w:t>The government encourages employers to hire people with criminal records.</w:t>
            </w:r>
          </w:p>
        </w:tc>
      </w:tr>
      <w:tr w:rsidR="00715697" w:rsidRPr="00715697" w:rsidTr="00715697">
        <w:trPr>
          <w:trHeight w:val="1055"/>
        </w:trPr>
        <w:tc>
          <w:tcPr>
            <w:tcW w:w="9576" w:type="dxa"/>
            <w:tcBorders>
              <w:top w:val="single" w:sz="4" w:space="0" w:color="BEBEBE"/>
              <w:bottom w:val="single" w:sz="4" w:space="0" w:color="BEBEBE"/>
            </w:tcBorders>
          </w:tcPr>
          <w:p w:rsidR="00715697" w:rsidRPr="00715697" w:rsidRDefault="00715697" w:rsidP="00715697">
            <w:pPr>
              <w:widowControl w:val="0"/>
              <w:autoSpaceDE w:val="0"/>
              <w:autoSpaceDN w:val="0"/>
              <w:spacing w:line="227"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B. </w:t>
            </w:r>
            <w:r w:rsidRPr="00715697">
              <w:rPr>
                <w:rFonts w:ascii="Webdings" w:eastAsia="Arial" w:hAnsi="Webdings" w:cs="Arial"/>
                <w:sz w:val="14"/>
                <w:szCs w:val="22"/>
                <w:lang w:bidi="en-US"/>
              </w:rPr>
              <w:t></w:t>
            </w:r>
            <w:sdt>
              <w:sdtPr>
                <w:rPr>
                  <w:rFonts w:ascii="Webdings" w:eastAsia="Arial" w:hAnsi="Webdings" w:cs="Arial"/>
                  <w:sz w:val="14"/>
                  <w:szCs w:val="22"/>
                  <w:lang w:bidi="en-US"/>
                </w:rPr>
                <w:id w:val="798192286"/>
                <w14:checkbox>
                  <w14:checked w14:val="0"/>
                  <w14:checkedState w14:val="2612" w14:font="MS Gothic"/>
                  <w14:uncheckedState w14:val="2610" w14:font="MS Gothic"/>
                </w14:checkbox>
              </w:sdtPr>
              <w:sdtEndPr/>
              <w:sdtContent>
                <w:r w:rsidR="008F4C00">
                  <w:rPr>
                    <w:rFonts w:ascii="MS Gothic" w:eastAsia="MS Gothic" w:hAnsi="MS Gothic" w:cs="Arial" w:hint="eastAsia"/>
                    <w:sz w:val="14"/>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The specific duties and responsibilities of the job, which are:</w:t>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1.</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2.</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3.</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189" w:lineRule="exact"/>
              <w:ind w:left="107"/>
              <w:rPr>
                <w:rFonts w:ascii="Arial" w:eastAsia="Arial" w:hAnsi="Arial" w:cs="Arial"/>
                <w:sz w:val="18"/>
                <w:szCs w:val="22"/>
                <w:lang w:bidi="en-US"/>
              </w:rPr>
            </w:pPr>
            <w:r w:rsidRPr="00715697">
              <w:rPr>
                <w:rFonts w:ascii="Arial" w:eastAsia="Arial" w:hAnsi="Arial" w:cs="Arial"/>
                <w:sz w:val="18"/>
                <w:szCs w:val="22"/>
                <w:lang w:bidi="en-US"/>
              </w:rPr>
              <w:t>4.</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tc>
      </w:tr>
      <w:tr w:rsidR="00715697" w:rsidRPr="00715697" w:rsidTr="00715697">
        <w:trPr>
          <w:trHeight w:val="762"/>
        </w:trPr>
        <w:tc>
          <w:tcPr>
            <w:tcW w:w="9576" w:type="dxa"/>
            <w:tcBorders>
              <w:top w:val="single" w:sz="4" w:space="0" w:color="BEBEBE"/>
            </w:tcBorders>
          </w:tcPr>
          <w:p w:rsidR="00715697" w:rsidRPr="00715697" w:rsidRDefault="00715697" w:rsidP="00715697">
            <w:pPr>
              <w:widowControl w:val="0"/>
              <w:autoSpaceDE w:val="0"/>
              <w:autoSpaceDN w:val="0"/>
              <w:spacing w:line="225"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C. </w:t>
            </w:r>
            <w:r w:rsidRPr="00715697">
              <w:rPr>
                <w:rFonts w:ascii="Webdings" w:eastAsia="Arial" w:hAnsi="Webdings" w:cs="Arial"/>
                <w:sz w:val="14"/>
                <w:szCs w:val="22"/>
                <w:lang w:bidi="en-US"/>
              </w:rPr>
              <w:t></w:t>
            </w:r>
            <w:r w:rsidRPr="00715697">
              <w:rPr>
                <w:rFonts w:ascii="Segoe UI Symbol" w:eastAsia="Arial" w:hAnsi="Segoe UI Symbol" w:cs="Segoe UI Symbol"/>
                <w:sz w:val="14"/>
                <w:szCs w:val="22"/>
                <w:lang w:bidi="en-US"/>
              </w:rPr>
              <w:t>☐</w:t>
            </w:r>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We believe your record impacts your fitness or ability to perform these duties and responsibilities because:</w:t>
            </w:r>
          </w:p>
        </w:tc>
      </w:tr>
      <w:tr w:rsidR="00715697" w:rsidRPr="00715697" w:rsidTr="00715697">
        <w:trPr>
          <w:trHeight w:val="433"/>
        </w:trPr>
        <w:tc>
          <w:tcPr>
            <w:tcW w:w="9576" w:type="dxa"/>
          </w:tcPr>
          <w:p w:rsidR="00715697" w:rsidRPr="00715697" w:rsidRDefault="00715697" w:rsidP="00715697">
            <w:pPr>
              <w:widowControl w:val="0"/>
              <w:autoSpaceDE w:val="0"/>
              <w:autoSpaceDN w:val="0"/>
              <w:spacing w:line="205" w:lineRule="exact"/>
              <w:ind w:left="323"/>
              <w:rPr>
                <w:rFonts w:ascii="Arial" w:eastAsia="Arial" w:hAnsi="Arial" w:cs="Arial"/>
                <w:sz w:val="18"/>
                <w:szCs w:val="22"/>
                <w:lang w:bidi="en-US"/>
              </w:rPr>
            </w:pPr>
            <w:r w:rsidRPr="00715697">
              <w:rPr>
                <w:rFonts w:ascii="Arial" w:eastAsia="Arial" w:hAnsi="Arial" w:cs="Arial"/>
                <w:sz w:val="18"/>
                <w:szCs w:val="22"/>
                <w:lang w:bidi="en-US"/>
              </w:rPr>
              <w:t>[To be completed only with respect to convictions, not pending cases.]</w:t>
            </w:r>
          </w:p>
          <w:p w:rsidR="00715697" w:rsidRPr="00715697" w:rsidRDefault="00715697" w:rsidP="00715697">
            <w:pPr>
              <w:widowControl w:val="0"/>
              <w:tabs>
                <w:tab w:val="left" w:pos="6371"/>
                <w:tab w:val="left" w:pos="7461"/>
              </w:tabs>
              <w:autoSpaceDE w:val="0"/>
              <w:autoSpaceDN w:val="0"/>
              <w:spacing w:line="209"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D.  </w:t>
            </w:r>
            <w:sdt>
              <w:sdtPr>
                <w:rPr>
                  <w:rFonts w:ascii="Arial" w:eastAsia="Arial" w:hAnsi="Arial" w:cs="Arial"/>
                  <w:b/>
                  <w:position w:val="7"/>
                  <w:sz w:val="13"/>
                  <w:szCs w:val="22"/>
                  <w:lang w:bidi="en-US"/>
                </w:rPr>
                <w:id w:val="1745225572"/>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How long ago your criminal activity, not your</w:t>
            </w:r>
            <w:r w:rsidRPr="00715697">
              <w:rPr>
                <w:rFonts w:ascii="Arial" w:eastAsia="Arial" w:hAnsi="Arial" w:cs="Arial"/>
                <w:spacing w:val="-30"/>
                <w:sz w:val="18"/>
                <w:szCs w:val="22"/>
                <w:lang w:bidi="en-US"/>
              </w:rPr>
              <w:t xml:space="preserve"> </w:t>
            </w:r>
            <w:r w:rsidRPr="00715697">
              <w:rPr>
                <w:rFonts w:ascii="Arial" w:eastAsia="Arial" w:hAnsi="Arial" w:cs="Arial"/>
                <w:sz w:val="18"/>
                <w:szCs w:val="22"/>
                <w:lang w:bidi="en-US"/>
              </w:rPr>
              <w:t>conviction,</w:t>
            </w:r>
            <w:r w:rsidRPr="00715697">
              <w:rPr>
                <w:rFonts w:ascii="Arial" w:eastAsia="Arial" w:hAnsi="Arial" w:cs="Arial"/>
                <w:spacing w:val="-2"/>
                <w:sz w:val="18"/>
                <w:szCs w:val="22"/>
                <w:lang w:bidi="en-US"/>
              </w:rPr>
              <w:t xml:space="preserve"> </w:t>
            </w:r>
            <w:r w:rsidRPr="00715697">
              <w:rPr>
                <w:rFonts w:ascii="Arial" w:eastAsia="Arial" w:hAnsi="Arial" w:cs="Arial"/>
                <w:sz w:val="18"/>
                <w:szCs w:val="22"/>
                <w:lang w:bidi="en-US"/>
              </w:rPr>
              <w:t>occurred:</w:t>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years</w:t>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months</w:t>
            </w:r>
          </w:p>
        </w:tc>
      </w:tr>
      <w:tr w:rsidR="00715697" w:rsidRPr="00715697" w:rsidTr="00715697">
        <w:trPr>
          <w:trHeight w:val="431"/>
        </w:trPr>
        <w:tc>
          <w:tcPr>
            <w:tcW w:w="9576" w:type="dxa"/>
          </w:tcPr>
          <w:p w:rsidR="00715697" w:rsidRPr="00715697" w:rsidRDefault="00715697" w:rsidP="00715697">
            <w:pPr>
              <w:widowControl w:val="0"/>
              <w:tabs>
                <w:tab w:val="left" w:pos="8531"/>
              </w:tabs>
              <w:autoSpaceDE w:val="0"/>
              <w:autoSpaceDN w:val="0"/>
              <w:spacing w:before="22" w:line="206" w:lineRule="exact"/>
              <w:ind w:left="323" w:right="252" w:hanging="216"/>
              <w:rPr>
                <w:rFonts w:ascii="Arial" w:eastAsia="Arial" w:hAnsi="Arial" w:cs="Arial"/>
                <w:sz w:val="18"/>
                <w:szCs w:val="22"/>
                <w:lang w:bidi="en-US"/>
              </w:rPr>
            </w:pPr>
            <w:r w:rsidRPr="00715697">
              <w:rPr>
                <w:rFonts w:ascii="Arial" w:eastAsia="Arial" w:hAnsi="Arial" w:cs="Arial"/>
                <w:b/>
                <w:position w:val="7"/>
                <w:sz w:val="13"/>
                <w:szCs w:val="22"/>
                <w:lang w:bidi="en-US"/>
              </w:rPr>
              <w:t xml:space="preserve">E.   </w:t>
            </w:r>
            <w:sdt>
              <w:sdtPr>
                <w:rPr>
                  <w:rFonts w:ascii="Arial" w:eastAsia="Arial" w:hAnsi="Arial" w:cs="Arial"/>
                  <w:b/>
                  <w:position w:val="7"/>
                  <w:sz w:val="13"/>
                  <w:szCs w:val="22"/>
                  <w:lang w:bidi="en-US"/>
                </w:rPr>
                <w:id w:val="-867219486"/>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Arial" w:eastAsia="Arial" w:hAnsi="Arial" w:cs="Arial"/>
                <w:b/>
                <w:position w:val="7"/>
                <w:sz w:val="13"/>
                <w:szCs w:val="22"/>
                <w:lang w:bidi="en-US"/>
              </w:rPr>
              <w:t xml:space="preserve"> </w:t>
            </w:r>
            <w:r w:rsidRPr="00715697">
              <w:rPr>
                <w:rFonts w:ascii="Arial" w:eastAsia="Arial" w:hAnsi="Arial" w:cs="Arial"/>
                <w:sz w:val="18"/>
                <w:szCs w:val="22"/>
                <w:lang w:bidi="en-US"/>
              </w:rPr>
              <w:t>Your age when your alleged/convicted criminal activity (not your arrest or</w:t>
            </w:r>
            <w:r w:rsidRPr="00715697">
              <w:rPr>
                <w:rFonts w:ascii="Arial" w:eastAsia="Arial" w:hAnsi="Arial" w:cs="Arial"/>
                <w:spacing w:val="-35"/>
                <w:sz w:val="18"/>
                <w:szCs w:val="22"/>
                <w:lang w:bidi="en-US"/>
              </w:rPr>
              <w:t xml:space="preserve"> </w:t>
            </w:r>
            <w:r w:rsidRPr="00715697">
              <w:rPr>
                <w:rFonts w:ascii="Arial" w:eastAsia="Arial" w:hAnsi="Arial" w:cs="Arial"/>
                <w:sz w:val="18"/>
                <w:szCs w:val="22"/>
                <w:lang w:bidi="en-US"/>
              </w:rPr>
              <w:t>conviction)</w:t>
            </w:r>
            <w:r w:rsidRPr="00715697">
              <w:rPr>
                <w:rFonts w:ascii="Arial" w:eastAsia="Arial" w:hAnsi="Arial" w:cs="Arial"/>
                <w:spacing w:val="-1"/>
                <w:sz w:val="18"/>
                <w:szCs w:val="22"/>
                <w:lang w:bidi="en-US"/>
              </w:rPr>
              <w:t xml:space="preserve"> </w:t>
            </w:r>
            <w:r w:rsidRPr="00715697">
              <w:rPr>
                <w:rFonts w:ascii="Arial" w:eastAsia="Arial" w:hAnsi="Arial" w:cs="Arial"/>
                <w:sz w:val="18"/>
                <w:szCs w:val="22"/>
                <w:lang w:bidi="en-US"/>
              </w:rPr>
              <w:t>occurred:</w:t>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 xml:space="preserve">years </w:t>
            </w:r>
            <w:r w:rsidRPr="00715697">
              <w:rPr>
                <w:rFonts w:ascii="Arial" w:eastAsia="Arial" w:hAnsi="Arial" w:cs="Arial"/>
                <w:spacing w:val="-5"/>
                <w:sz w:val="18"/>
                <w:szCs w:val="22"/>
                <w:lang w:bidi="en-US"/>
              </w:rPr>
              <w:t xml:space="preserve">old </w:t>
            </w:r>
            <w:r w:rsidRPr="00715697">
              <w:rPr>
                <w:rFonts w:ascii="Arial" w:eastAsia="Arial" w:hAnsi="Arial" w:cs="Arial"/>
                <w:sz w:val="18"/>
                <w:szCs w:val="22"/>
                <w:lang w:bidi="en-US"/>
              </w:rPr>
              <w:t>If you were 25 or younger, we consider this a mitigating</w:t>
            </w:r>
            <w:r w:rsidRPr="00715697">
              <w:rPr>
                <w:rFonts w:ascii="Arial" w:eastAsia="Arial" w:hAnsi="Arial" w:cs="Arial"/>
                <w:spacing w:val="-8"/>
                <w:sz w:val="18"/>
                <w:szCs w:val="22"/>
                <w:lang w:bidi="en-US"/>
              </w:rPr>
              <w:t xml:space="preserve"> </w:t>
            </w:r>
            <w:r w:rsidRPr="00715697">
              <w:rPr>
                <w:rFonts w:ascii="Arial" w:eastAsia="Arial" w:hAnsi="Arial" w:cs="Arial"/>
                <w:sz w:val="18"/>
                <w:szCs w:val="22"/>
                <w:lang w:bidi="en-US"/>
              </w:rPr>
              <w:t>factor.</w:t>
            </w:r>
          </w:p>
        </w:tc>
      </w:tr>
      <w:tr w:rsidR="00715697" w:rsidRPr="00715697" w:rsidTr="00715697">
        <w:trPr>
          <w:trHeight w:val="789"/>
        </w:trPr>
        <w:tc>
          <w:tcPr>
            <w:tcW w:w="9576" w:type="dxa"/>
            <w:tcBorders>
              <w:bottom w:val="single" w:sz="4" w:space="0" w:color="BEBEBE"/>
            </w:tcBorders>
          </w:tcPr>
          <w:p w:rsidR="00715697" w:rsidRPr="00715697" w:rsidRDefault="00715697" w:rsidP="00715697">
            <w:pPr>
              <w:widowControl w:val="0"/>
              <w:autoSpaceDE w:val="0"/>
              <w:autoSpaceDN w:val="0"/>
              <w:spacing w:line="223"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F. </w:t>
            </w:r>
            <w:r w:rsidRPr="00715697">
              <w:rPr>
                <w:rFonts w:ascii="Webdings" w:eastAsia="Arial" w:hAnsi="Webdings" w:cs="Arial"/>
                <w:sz w:val="14"/>
                <w:szCs w:val="22"/>
                <w:lang w:bidi="en-US"/>
              </w:rPr>
              <w:t></w:t>
            </w:r>
            <w:sdt>
              <w:sdtPr>
                <w:rPr>
                  <w:rFonts w:ascii="Webdings" w:eastAsia="Arial" w:hAnsi="Webdings" w:cs="Arial"/>
                  <w:sz w:val="14"/>
                  <w:szCs w:val="22"/>
                  <w:lang w:bidi="en-US"/>
                </w:rPr>
                <w:id w:val="261415564"/>
                <w14:checkbox>
                  <w14:checked w14:val="0"/>
                  <w14:checkedState w14:val="2612" w14:font="MS Gothic"/>
                  <w14:uncheckedState w14:val="2610" w14:font="MS Gothic"/>
                </w14:checkbox>
              </w:sdtPr>
              <w:sdtEndPr/>
              <w:sdtContent>
                <w:r w:rsidR="008F4C00">
                  <w:rPr>
                    <w:rFonts w:ascii="MS Gothic" w:eastAsia="MS Gothic" w:hAnsi="MS Gothic" w:cs="Arial" w:hint="eastAsia"/>
                    <w:sz w:val="14"/>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The seriousness of the conduct that led to your criminal record, which is:</w:t>
            </w:r>
          </w:p>
        </w:tc>
      </w:tr>
      <w:tr w:rsidR="00715697" w:rsidRPr="00715697" w:rsidTr="00715697">
        <w:trPr>
          <w:trHeight w:val="1468"/>
        </w:trPr>
        <w:tc>
          <w:tcPr>
            <w:tcW w:w="9576" w:type="dxa"/>
            <w:tcBorders>
              <w:top w:val="single" w:sz="4" w:space="0" w:color="BEBEBE"/>
              <w:bottom w:val="single" w:sz="4" w:space="0" w:color="BEBEBE"/>
            </w:tcBorders>
          </w:tcPr>
          <w:p w:rsidR="00715697" w:rsidRPr="00715697" w:rsidRDefault="00715697" w:rsidP="00715697">
            <w:pPr>
              <w:widowControl w:val="0"/>
              <w:autoSpaceDE w:val="0"/>
              <w:autoSpaceDN w:val="0"/>
              <w:spacing w:line="225" w:lineRule="exact"/>
              <w:ind w:left="107"/>
              <w:rPr>
                <w:rFonts w:ascii="Arial" w:eastAsia="Arial" w:hAnsi="Arial" w:cs="Arial"/>
                <w:sz w:val="18"/>
                <w:szCs w:val="22"/>
                <w:lang w:bidi="en-US"/>
              </w:rPr>
            </w:pPr>
            <w:r w:rsidRPr="00715697">
              <w:rPr>
                <w:rFonts w:ascii="Arial" w:eastAsia="Arial" w:hAnsi="Arial" w:cs="Arial"/>
                <w:b/>
                <w:position w:val="7"/>
                <w:sz w:val="13"/>
                <w:szCs w:val="22"/>
                <w:lang w:bidi="en-US"/>
              </w:rPr>
              <w:t xml:space="preserve">G. </w:t>
            </w:r>
            <w:sdt>
              <w:sdtPr>
                <w:rPr>
                  <w:rFonts w:ascii="Arial" w:eastAsia="Arial" w:hAnsi="Arial" w:cs="Arial"/>
                  <w:b/>
                  <w:position w:val="7"/>
                  <w:sz w:val="13"/>
                  <w:szCs w:val="22"/>
                  <w:lang w:bidi="en-US"/>
                </w:rPr>
                <w:id w:val="2045478015"/>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Your evidence of rehabilitation and good conduct, which is listed below.</w:t>
            </w:r>
          </w:p>
          <w:p w:rsidR="00715697" w:rsidRPr="00715697" w:rsidRDefault="00715697" w:rsidP="00715697">
            <w:pPr>
              <w:widowControl w:val="0"/>
              <w:tabs>
                <w:tab w:val="left" w:pos="467"/>
                <w:tab w:val="left" w:pos="9378"/>
              </w:tabs>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1.</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line="207" w:lineRule="exact"/>
              <w:ind w:left="107"/>
              <w:rPr>
                <w:rFonts w:ascii="Arial" w:eastAsia="Arial" w:hAnsi="Arial" w:cs="Arial"/>
                <w:sz w:val="18"/>
                <w:szCs w:val="22"/>
                <w:lang w:bidi="en-US"/>
              </w:rPr>
            </w:pPr>
            <w:r w:rsidRPr="00715697">
              <w:rPr>
                <w:rFonts w:ascii="Arial" w:eastAsia="Arial" w:hAnsi="Arial" w:cs="Arial"/>
                <w:sz w:val="18"/>
                <w:szCs w:val="22"/>
                <w:lang w:bidi="en-US"/>
              </w:rPr>
              <w:t>2.</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 xml:space="preserve"> </w:t>
            </w:r>
            <w:r w:rsidRPr="00715697">
              <w:rPr>
                <w:rFonts w:ascii="Arial" w:eastAsia="Arial" w:hAnsi="Arial" w:cs="Arial"/>
                <w:sz w:val="18"/>
                <w:szCs w:val="22"/>
                <w:u w:val="single"/>
                <w:lang w:bidi="en-US"/>
              </w:rPr>
              <w:tab/>
            </w:r>
          </w:p>
          <w:p w:rsidR="00715697" w:rsidRPr="00715697" w:rsidRDefault="00715697" w:rsidP="00715697">
            <w:pPr>
              <w:widowControl w:val="0"/>
              <w:tabs>
                <w:tab w:val="left" w:pos="467"/>
                <w:tab w:val="left" w:pos="9378"/>
              </w:tabs>
              <w:autoSpaceDE w:val="0"/>
              <w:autoSpaceDN w:val="0"/>
              <w:spacing w:before="6" w:line="206" w:lineRule="exact"/>
              <w:ind w:left="107" w:right="93"/>
              <w:rPr>
                <w:rFonts w:ascii="Arial" w:eastAsia="Arial" w:hAnsi="Arial" w:cs="Arial"/>
                <w:i/>
                <w:sz w:val="18"/>
                <w:szCs w:val="22"/>
                <w:lang w:bidi="en-US"/>
              </w:rPr>
            </w:pPr>
            <w:r w:rsidRPr="00715697">
              <w:rPr>
                <w:rFonts w:ascii="Arial" w:eastAsia="Arial" w:hAnsi="Arial" w:cs="Arial"/>
                <w:sz w:val="18"/>
                <w:szCs w:val="22"/>
                <w:lang w:bidi="en-US"/>
              </w:rPr>
              <w:t>3.</w:t>
            </w:r>
            <w:r w:rsidRPr="00715697">
              <w:rPr>
                <w:rFonts w:ascii="Arial" w:eastAsia="Arial" w:hAnsi="Arial" w:cs="Arial"/>
                <w:sz w:val="18"/>
                <w:szCs w:val="22"/>
                <w:lang w:bidi="en-US"/>
              </w:rPr>
              <w:tab/>
            </w:r>
            <w:r w:rsidRPr="00715697">
              <w:rPr>
                <w:rFonts w:ascii="Arial" w:eastAsia="Arial" w:hAnsi="Arial" w:cs="Arial"/>
                <w:sz w:val="18"/>
                <w:szCs w:val="22"/>
                <w:u w:val="single"/>
                <w:lang w:bidi="en-US"/>
              </w:rPr>
              <w:tab/>
            </w:r>
            <w:r w:rsidRPr="00715697">
              <w:rPr>
                <w:rFonts w:ascii="Arial" w:eastAsia="Arial" w:hAnsi="Arial" w:cs="Arial"/>
                <w:sz w:val="18"/>
                <w:szCs w:val="22"/>
                <w:lang w:bidi="en-US"/>
              </w:rPr>
              <w:t xml:space="preserve"> </w:t>
            </w:r>
            <w:r w:rsidRPr="00715697">
              <w:rPr>
                <w:rFonts w:ascii="Arial" w:eastAsia="Arial" w:hAnsi="Arial" w:cs="Arial"/>
                <w:i/>
                <w:sz w:val="18"/>
                <w:szCs w:val="22"/>
                <w:lang w:bidi="en-US"/>
              </w:rPr>
              <w:t>If</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you</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have</w:t>
            </w:r>
            <w:r w:rsidRPr="00715697">
              <w:rPr>
                <w:rFonts w:ascii="Arial" w:eastAsia="Arial" w:hAnsi="Arial" w:cs="Arial"/>
                <w:i/>
                <w:spacing w:val="-7"/>
                <w:sz w:val="18"/>
                <w:szCs w:val="22"/>
                <w:lang w:bidi="en-US"/>
              </w:rPr>
              <w:t xml:space="preserve"> </w:t>
            </w:r>
            <w:r w:rsidRPr="00715697">
              <w:rPr>
                <w:rFonts w:ascii="Arial" w:eastAsia="Arial" w:hAnsi="Arial" w:cs="Arial"/>
                <w:i/>
                <w:sz w:val="18"/>
                <w:szCs w:val="22"/>
                <w:lang w:bidi="en-US"/>
              </w:rPr>
              <w:t>additional</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documents</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we</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should</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consider,</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please</w:t>
            </w:r>
            <w:r w:rsidRPr="00715697">
              <w:rPr>
                <w:rFonts w:ascii="Arial" w:eastAsia="Arial" w:hAnsi="Arial" w:cs="Arial"/>
                <w:i/>
                <w:spacing w:val="-6"/>
                <w:sz w:val="18"/>
                <w:szCs w:val="22"/>
                <w:lang w:bidi="en-US"/>
              </w:rPr>
              <w:t xml:space="preserve"> </w:t>
            </w:r>
            <w:r w:rsidRPr="00715697">
              <w:rPr>
                <w:rFonts w:ascii="Arial" w:eastAsia="Arial" w:hAnsi="Arial" w:cs="Arial"/>
                <w:i/>
                <w:sz w:val="18"/>
                <w:szCs w:val="22"/>
                <w:lang w:bidi="en-US"/>
              </w:rPr>
              <w:t>send</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them,</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including</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evidence</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that</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you</w:t>
            </w:r>
            <w:r w:rsidRPr="00715697">
              <w:rPr>
                <w:rFonts w:ascii="Arial" w:eastAsia="Arial" w:hAnsi="Arial" w:cs="Arial"/>
                <w:i/>
                <w:spacing w:val="-4"/>
                <w:sz w:val="18"/>
                <w:szCs w:val="22"/>
                <w:lang w:bidi="en-US"/>
              </w:rPr>
              <w:t xml:space="preserve"> </w:t>
            </w:r>
            <w:r w:rsidRPr="00715697">
              <w:rPr>
                <w:rFonts w:ascii="Arial" w:eastAsia="Arial" w:hAnsi="Arial" w:cs="Arial"/>
                <w:i/>
                <w:sz w:val="18"/>
                <w:szCs w:val="22"/>
                <w:lang w:bidi="en-US"/>
              </w:rPr>
              <w:t>attended</w:t>
            </w:r>
            <w:r w:rsidRPr="00715697">
              <w:rPr>
                <w:rFonts w:ascii="Arial" w:eastAsia="Arial" w:hAnsi="Arial" w:cs="Arial"/>
                <w:i/>
                <w:spacing w:val="-5"/>
                <w:sz w:val="18"/>
                <w:szCs w:val="22"/>
                <w:lang w:bidi="en-US"/>
              </w:rPr>
              <w:t xml:space="preserve"> </w:t>
            </w:r>
            <w:r w:rsidRPr="00715697">
              <w:rPr>
                <w:rFonts w:ascii="Arial" w:eastAsia="Arial" w:hAnsi="Arial" w:cs="Arial"/>
                <w:i/>
                <w:sz w:val="18"/>
                <w:szCs w:val="22"/>
                <w:lang w:bidi="en-US"/>
              </w:rPr>
              <w:t>school, job training, or counseling; or are involved with your community. They can include letters from people who know you, like teachers, counselors, supervisors, clergy, and parole or probation</w:t>
            </w:r>
            <w:r w:rsidRPr="00715697">
              <w:rPr>
                <w:rFonts w:ascii="Arial" w:eastAsia="Arial" w:hAnsi="Arial" w:cs="Arial"/>
                <w:i/>
                <w:spacing w:val="-10"/>
                <w:sz w:val="18"/>
                <w:szCs w:val="22"/>
                <w:lang w:bidi="en-US"/>
              </w:rPr>
              <w:t xml:space="preserve"> </w:t>
            </w:r>
            <w:r w:rsidRPr="00715697">
              <w:rPr>
                <w:rFonts w:ascii="Arial" w:eastAsia="Arial" w:hAnsi="Arial" w:cs="Arial"/>
                <w:i/>
                <w:sz w:val="18"/>
                <w:szCs w:val="22"/>
                <w:lang w:bidi="en-US"/>
              </w:rPr>
              <w:t>officers.</w:t>
            </w:r>
          </w:p>
        </w:tc>
      </w:tr>
      <w:tr w:rsidR="00715697" w:rsidRPr="00715697" w:rsidTr="00715697">
        <w:trPr>
          <w:trHeight w:val="997"/>
        </w:trPr>
        <w:tc>
          <w:tcPr>
            <w:tcW w:w="9576" w:type="dxa"/>
            <w:tcBorders>
              <w:top w:val="single" w:sz="4" w:space="0" w:color="BEBEBE"/>
              <w:bottom w:val="single" w:sz="4" w:space="0" w:color="BEBEBE"/>
            </w:tcBorders>
          </w:tcPr>
          <w:p w:rsidR="00715697" w:rsidRPr="00715697" w:rsidRDefault="00715697" w:rsidP="00715697">
            <w:pPr>
              <w:widowControl w:val="0"/>
              <w:autoSpaceDE w:val="0"/>
              <w:autoSpaceDN w:val="0"/>
              <w:ind w:left="323" w:right="252" w:hanging="216"/>
              <w:rPr>
                <w:rFonts w:ascii="Arial" w:eastAsia="Arial" w:hAnsi="Arial" w:cs="Arial"/>
                <w:sz w:val="18"/>
                <w:szCs w:val="22"/>
                <w:lang w:bidi="en-US"/>
              </w:rPr>
            </w:pPr>
            <w:r w:rsidRPr="00715697">
              <w:rPr>
                <w:rFonts w:ascii="Arial" w:eastAsia="Arial" w:hAnsi="Arial" w:cs="Arial"/>
                <w:b/>
                <w:position w:val="7"/>
                <w:sz w:val="13"/>
                <w:szCs w:val="22"/>
                <w:lang w:bidi="en-US"/>
              </w:rPr>
              <w:t xml:space="preserve">H. </w:t>
            </w:r>
            <w:r w:rsidR="008F4C00">
              <w:rPr>
                <w:rFonts w:ascii="Segoe UI Symbol" w:eastAsia="Arial" w:hAnsi="Segoe UI Symbol" w:cs="Segoe UI Symbol"/>
                <w:b/>
                <w:position w:val="7"/>
                <w:sz w:val="13"/>
                <w:szCs w:val="22"/>
                <w:lang w:bidi="en-US"/>
              </w:rPr>
              <w:t xml:space="preserve"> </w:t>
            </w:r>
            <w:sdt>
              <w:sdtPr>
                <w:rPr>
                  <w:rFonts w:ascii="Segoe UI Symbol" w:eastAsia="Arial" w:hAnsi="Segoe UI Symbol" w:cs="Segoe UI Symbol"/>
                  <w:b/>
                  <w:position w:val="7"/>
                  <w:sz w:val="13"/>
                  <w:szCs w:val="22"/>
                  <w:lang w:bidi="en-US"/>
                </w:rPr>
                <w:id w:val="1650704032"/>
                <w14:checkbox>
                  <w14:checked w14:val="0"/>
                  <w14:checkedState w14:val="2612" w14:font="MS Gothic"/>
                  <w14:uncheckedState w14:val="2610" w14:font="MS Gothic"/>
                </w14:checkbox>
              </w:sdtPr>
              <w:sdtEndPr/>
              <w:sdtContent>
                <w:r w:rsidR="008F4C00">
                  <w:rPr>
                    <w:rFonts w:ascii="MS Gothic" w:eastAsia="MS Gothic" w:hAnsi="MS Gothic" w:cs="Segoe UI Symbol" w:hint="eastAsia"/>
                    <w:b/>
                    <w:position w:val="7"/>
                    <w:sz w:val="13"/>
                    <w:szCs w:val="22"/>
                    <w:lang w:bidi="en-US"/>
                  </w:rPr>
                  <w:t>☐</w:t>
                </w:r>
              </w:sdtContent>
            </w:sdt>
            <w:r w:rsidR="008F4C00">
              <w:rPr>
                <w:rFonts w:ascii="Segoe UI Symbol" w:eastAsia="Arial" w:hAnsi="Segoe UI Symbol" w:cs="Segoe UI Symbol"/>
                <w:b/>
                <w:position w:val="7"/>
                <w:sz w:val="13"/>
                <w:szCs w:val="22"/>
                <w:lang w:bidi="en-US"/>
              </w:rPr>
              <w:t xml:space="preserve"> </w:t>
            </w:r>
            <w:r w:rsidRPr="00715697">
              <w:rPr>
                <w:rFonts w:ascii="Arial" w:eastAsia="Arial" w:hAnsi="Arial" w:cs="Arial"/>
                <w:sz w:val="18"/>
                <w:szCs w:val="22"/>
                <w:lang w:bidi="en-US"/>
              </w:rPr>
              <w:t>Our legitimate interest in protecting property, and the safety and welfare of specific individuals or the general public, which is:</w:t>
            </w:r>
          </w:p>
        </w:tc>
      </w:tr>
      <w:tr w:rsidR="00715697" w:rsidRPr="00715697" w:rsidTr="00715697">
        <w:trPr>
          <w:trHeight w:val="431"/>
        </w:trPr>
        <w:tc>
          <w:tcPr>
            <w:tcW w:w="9576" w:type="dxa"/>
            <w:tcBorders>
              <w:top w:val="single" w:sz="4" w:space="0" w:color="BEBEBE"/>
              <w:bottom w:val="nil"/>
            </w:tcBorders>
          </w:tcPr>
          <w:p w:rsidR="00715697" w:rsidRPr="00715697" w:rsidRDefault="00715697" w:rsidP="00715697">
            <w:pPr>
              <w:widowControl w:val="0"/>
              <w:autoSpaceDE w:val="0"/>
              <w:autoSpaceDN w:val="0"/>
              <w:spacing w:before="22" w:line="206" w:lineRule="exact"/>
              <w:ind w:left="323" w:hanging="216"/>
              <w:rPr>
                <w:rFonts w:ascii="Arial" w:eastAsia="Arial" w:hAnsi="Arial" w:cs="Arial"/>
                <w:sz w:val="18"/>
                <w:szCs w:val="22"/>
                <w:lang w:bidi="en-US"/>
              </w:rPr>
            </w:pPr>
            <w:r w:rsidRPr="00715697">
              <w:rPr>
                <w:rFonts w:ascii="Arial" w:eastAsia="Arial" w:hAnsi="Arial" w:cs="Arial"/>
                <w:b/>
                <w:position w:val="7"/>
                <w:sz w:val="13"/>
                <w:szCs w:val="22"/>
                <w:lang w:bidi="en-US"/>
              </w:rPr>
              <w:t xml:space="preserve">I. </w:t>
            </w:r>
            <w:sdt>
              <w:sdtPr>
                <w:rPr>
                  <w:rFonts w:ascii="Arial" w:eastAsia="Arial" w:hAnsi="Arial" w:cs="Arial"/>
                  <w:b/>
                  <w:position w:val="7"/>
                  <w:sz w:val="13"/>
                  <w:szCs w:val="22"/>
                  <w:lang w:bidi="en-US"/>
                </w:rPr>
                <w:id w:val="1394080112"/>
                <w14:checkbox>
                  <w14:checked w14:val="0"/>
                  <w14:checkedState w14:val="2612" w14:font="MS Gothic"/>
                  <w14:uncheckedState w14:val="2610" w14:font="MS Gothic"/>
                </w14:checkbox>
              </w:sdtPr>
              <w:sdtEndPr/>
              <w:sdtContent>
                <w:r w:rsidR="008F4C00">
                  <w:rPr>
                    <w:rFonts w:ascii="MS Gothic" w:eastAsia="MS Gothic" w:hAnsi="MS Gothic" w:cs="Arial" w:hint="eastAsia"/>
                    <w:b/>
                    <w:position w:val="7"/>
                    <w:sz w:val="13"/>
                    <w:szCs w:val="22"/>
                    <w:lang w:bidi="en-US"/>
                  </w:rPr>
                  <w:t>☐</w:t>
                </w:r>
              </w:sdtContent>
            </w:sdt>
            <w:r w:rsidRPr="00715697">
              <w:rPr>
                <w:rFonts w:ascii="Times New Roman" w:eastAsia="Arial" w:hAnsi="Times New Roman" w:cs="Arial"/>
                <w:sz w:val="14"/>
                <w:szCs w:val="22"/>
                <w:lang w:bidi="en-US"/>
              </w:rPr>
              <w:t xml:space="preserve"> </w:t>
            </w:r>
            <w:r w:rsidRPr="00715697">
              <w:rPr>
                <w:rFonts w:ascii="Arial" w:eastAsia="Arial" w:hAnsi="Arial" w:cs="Arial"/>
                <w:sz w:val="18"/>
                <w:szCs w:val="22"/>
                <w:lang w:bidi="en-US"/>
              </w:rPr>
              <w:t>Your certificate(s) of relief or certificate of good conduct shows that you are rehabilitated. If you did not have a certificate, we did not hold that against you.</w:t>
            </w:r>
          </w:p>
        </w:tc>
      </w:tr>
      <w:tr w:rsidR="00715697" w:rsidRPr="00715697" w:rsidTr="00715697">
        <w:trPr>
          <w:trHeight w:val="214"/>
        </w:trPr>
        <w:tc>
          <w:tcPr>
            <w:tcW w:w="9576" w:type="dxa"/>
            <w:tcBorders>
              <w:top w:val="nil"/>
              <w:left w:val="nil"/>
              <w:bottom w:val="nil"/>
              <w:right w:val="nil"/>
            </w:tcBorders>
            <w:shd w:val="clear" w:color="auto" w:fill="A6A6A6"/>
          </w:tcPr>
          <w:p w:rsidR="00715697" w:rsidRPr="00715697" w:rsidRDefault="00715697" w:rsidP="00715697">
            <w:pPr>
              <w:widowControl w:val="0"/>
              <w:autoSpaceDE w:val="0"/>
              <w:autoSpaceDN w:val="0"/>
              <w:spacing w:before="6" w:line="187" w:lineRule="exact"/>
              <w:ind w:left="112"/>
              <w:rPr>
                <w:rFonts w:ascii="Arial" w:eastAsia="Arial" w:hAnsi="Arial" w:cs="Arial"/>
                <w:sz w:val="18"/>
                <w:szCs w:val="22"/>
                <w:lang w:bidi="en-US"/>
              </w:rPr>
            </w:pPr>
            <w:r w:rsidRPr="00715697">
              <w:rPr>
                <w:rFonts w:ascii="Arial" w:eastAsia="Arial" w:hAnsi="Arial" w:cs="Arial"/>
                <w:b/>
                <w:color w:val="FFFFFF"/>
                <w:sz w:val="18"/>
                <w:szCs w:val="22"/>
                <w:lang w:bidi="en-US"/>
              </w:rPr>
              <w:t xml:space="preserve">Based on these factors, we may deny you the job because </w:t>
            </w:r>
            <w:r w:rsidRPr="00715697">
              <w:rPr>
                <w:rFonts w:ascii="Arial" w:eastAsia="Arial" w:hAnsi="Arial" w:cs="Arial"/>
                <w:i/>
                <w:color w:val="FFFFFF"/>
                <w:sz w:val="18"/>
                <w:szCs w:val="22"/>
                <w:lang w:bidi="en-US"/>
              </w:rPr>
              <w:t>(choose one or both below)</w:t>
            </w:r>
            <w:r w:rsidRPr="00715697">
              <w:rPr>
                <w:rFonts w:ascii="Arial" w:eastAsia="Arial" w:hAnsi="Arial" w:cs="Arial"/>
                <w:color w:val="FFFFFF"/>
                <w:sz w:val="18"/>
                <w:szCs w:val="22"/>
                <w:lang w:bidi="en-US"/>
              </w:rPr>
              <w:t>:</w:t>
            </w:r>
          </w:p>
        </w:tc>
      </w:tr>
      <w:tr w:rsidR="00715697" w:rsidRPr="00715697" w:rsidTr="00715697">
        <w:trPr>
          <w:trHeight w:val="854"/>
        </w:trPr>
        <w:tc>
          <w:tcPr>
            <w:tcW w:w="9576" w:type="dxa"/>
            <w:tcBorders>
              <w:top w:val="nil"/>
              <w:bottom w:val="single" w:sz="4" w:space="0" w:color="BEBEBE"/>
            </w:tcBorders>
          </w:tcPr>
          <w:p w:rsidR="00715697" w:rsidRPr="00715697" w:rsidRDefault="00715697" w:rsidP="00715697">
            <w:pPr>
              <w:widowControl w:val="0"/>
              <w:autoSpaceDE w:val="0"/>
              <w:autoSpaceDN w:val="0"/>
              <w:ind w:left="107" w:right="298" w:hanging="24"/>
              <w:rPr>
                <w:rFonts w:ascii="Arial" w:eastAsia="Arial" w:hAnsi="Arial" w:cs="Arial"/>
                <w:sz w:val="18"/>
                <w:szCs w:val="22"/>
                <w:lang w:bidi="en-US"/>
              </w:rPr>
            </w:pPr>
            <w:r w:rsidRPr="00715697">
              <w:rPr>
                <w:rFonts w:ascii="Arial" w:eastAsia="Arial" w:hAnsi="Arial" w:cs="Arial"/>
                <w:sz w:val="18"/>
                <w:szCs w:val="22"/>
                <w:lang w:bidi="en-US"/>
              </w:rPr>
              <w:t>We believe there is a direct relationship between your criminal record and the job we offered to you, and the factors listed above do not lessen that relationship because:</w:t>
            </w:r>
          </w:p>
          <w:p w:rsidR="00715697" w:rsidRPr="00715697" w:rsidRDefault="00715697" w:rsidP="00715697">
            <w:pPr>
              <w:widowControl w:val="0"/>
              <w:autoSpaceDE w:val="0"/>
              <w:autoSpaceDN w:val="0"/>
              <w:ind w:left="107" w:right="298" w:hanging="24"/>
              <w:rPr>
                <w:rFonts w:ascii="Arial" w:eastAsia="Arial" w:hAnsi="Arial" w:cs="Arial"/>
                <w:sz w:val="18"/>
                <w:szCs w:val="22"/>
                <w:lang w:bidi="en-US"/>
              </w:rPr>
            </w:pPr>
          </w:p>
          <w:p w:rsidR="00715697" w:rsidRPr="00715697" w:rsidRDefault="00715697" w:rsidP="00715697">
            <w:pPr>
              <w:widowControl w:val="0"/>
              <w:autoSpaceDE w:val="0"/>
              <w:autoSpaceDN w:val="0"/>
              <w:ind w:left="107" w:right="298" w:hanging="24"/>
              <w:rPr>
                <w:rFonts w:ascii="Arial" w:eastAsia="Arial" w:hAnsi="Arial" w:cs="Arial"/>
                <w:sz w:val="18"/>
                <w:szCs w:val="22"/>
                <w:lang w:bidi="en-US"/>
              </w:rPr>
            </w:pPr>
          </w:p>
        </w:tc>
      </w:tr>
      <w:tr w:rsidR="00715697" w:rsidRPr="00715697" w:rsidTr="00715697">
        <w:trPr>
          <w:trHeight w:val="810"/>
        </w:trPr>
        <w:tc>
          <w:tcPr>
            <w:tcW w:w="9576" w:type="dxa"/>
            <w:tcBorders>
              <w:top w:val="single" w:sz="4" w:space="0" w:color="BEBEBE"/>
              <w:bottom w:val="single" w:sz="4" w:space="0" w:color="BEBEBE"/>
            </w:tcBorders>
          </w:tcPr>
          <w:p w:rsidR="00715697" w:rsidRDefault="00715697" w:rsidP="00715697">
            <w:pPr>
              <w:widowControl w:val="0"/>
              <w:autoSpaceDE w:val="0"/>
              <w:autoSpaceDN w:val="0"/>
              <w:spacing w:line="206" w:lineRule="exact"/>
              <w:ind w:left="107"/>
              <w:rPr>
                <w:rFonts w:ascii="Arial" w:eastAsia="Arial" w:hAnsi="Arial" w:cs="Arial"/>
                <w:sz w:val="18"/>
                <w:szCs w:val="22"/>
                <w:lang w:bidi="en-US"/>
              </w:rPr>
            </w:pPr>
            <w:r w:rsidRPr="00715697">
              <w:rPr>
                <w:rFonts w:ascii="Arial" w:eastAsia="Arial" w:hAnsi="Arial" w:cs="Arial"/>
                <w:sz w:val="18"/>
                <w:szCs w:val="22"/>
                <w:lang w:bidi="en-US"/>
              </w:rPr>
              <w:t>Your criminal record creates an unreasonable risk to specific persons, the general public, or our property because:</w:t>
            </w:r>
          </w:p>
          <w:p w:rsidR="00715697" w:rsidRDefault="00715697" w:rsidP="008F4C00">
            <w:pPr>
              <w:widowControl w:val="0"/>
              <w:autoSpaceDE w:val="0"/>
              <w:autoSpaceDN w:val="0"/>
              <w:spacing w:line="206" w:lineRule="exact"/>
              <w:rPr>
                <w:rFonts w:ascii="Arial" w:eastAsia="Arial" w:hAnsi="Arial" w:cs="Arial"/>
                <w:sz w:val="18"/>
                <w:szCs w:val="22"/>
                <w:lang w:bidi="en-US"/>
              </w:rPr>
            </w:pPr>
          </w:p>
          <w:p w:rsidR="008F4C00" w:rsidRPr="00715697" w:rsidRDefault="008F4C00" w:rsidP="008F4C00">
            <w:pPr>
              <w:widowControl w:val="0"/>
              <w:autoSpaceDE w:val="0"/>
              <w:autoSpaceDN w:val="0"/>
              <w:spacing w:line="206" w:lineRule="exact"/>
              <w:rPr>
                <w:rFonts w:ascii="Arial" w:eastAsia="Arial" w:hAnsi="Arial" w:cs="Arial"/>
                <w:sz w:val="18"/>
                <w:szCs w:val="22"/>
                <w:lang w:bidi="en-US"/>
              </w:rPr>
            </w:pPr>
          </w:p>
        </w:tc>
      </w:tr>
    </w:tbl>
    <w:p w:rsidR="00CD5803" w:rsidRPr="0003799D" w:rsidRDefault="0003799D" w:rsidP="0003799D">
      <w:pPr>
        <w:widowControl w:val="0"/>
        <w:autoSpaceDE w:val="0"/>
        <w:autoSpaceDN w:val="0"/>
        <w:spacing w:before="167"/>
        <w:jc w:val="center"/>
        <w:rPr>
          <w:rFonts w:ascii="Arial" w:eastAsia="Arial" w:hAnsi="Arial" w:cs="Arial"/>
          <w:sz w:val="18"/>
          <w:szCs w:val="22"/>
          <w:lang w:bidi="en-US"/>
        </w:rPr>
      </w:pPr>
      <w:r>
        <w:rPr>
          <w:noProof/>
        </w:rPr>
        <w:drawing>
          <wp:inline distT="0" distB="0" distL="0" distR="0" wp14:anchorId="3E16A5D8" wp14:editId="1AA09134">
            <wp:extent cx="1581912" cy="21945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81912" cy="219456"/>
                    </a:xfrm>
                    <a:prstGeom prst="rect">
                      <a:avLst/>
                    </a:prstGeom>
                  </pic:spPr>
                </pic:pic>
              </a:graphicData>
            </a:graphic>
          </wp:inline>
        </w:drawing>
      </w:r>
      <w:r w:rsidR="00715697" w:rsidRPr="00715697">
        <w:rPr>
          <w:rFonts w:ascii="Arial" w:eastAsia="Arial" w:hAnsi="Arial" w:cs="Arial"/>
          <w:sz w:val="18"/>
          <w:szCs w:val="22"/>
          <w:lang w:bidi="en-US"/>
        </w:rPr>
        <w:t xml:space="preserve">|  </w:t>
      </w:r>
      <w:r w:rsidR="00715697" w:rsidRPr="00780237">
        <w:rPr>
          <w:rFonts w:ascii="Arial" w:eastAsia="Arial" w:hAnsi="Arial" w:cs="Arial"/>
          <w:sz w:val="16"/>
          <w:szCs w:val="16"/>
          <w:lang w:bidi="en-US"/>
        </w:rPr>
        <w:t>NYC.gov/</w:t>
      </w:r>
      <w:proofErr w:type="spellStart"/>
      <w:r w:rsidR="00715697" w:rsidRPr="00780237">
        <w:rPr>
          <w:rFonts w:ascii="Arial" w:eastAsia="Arial" w:hAnsi="Arial" w:cs="Arial"/>
          <w:sz w:val="16"/>
          <w:szCs w:val="16"/>
          <w:lang w:bidi="en-US"/>
        </w:rPr>
        <w:t>HumanRights</w:t>
      </w:r>
      <w:proofErr w:type="spellEnd"/>
      <w:r w:rsidR="00715697" w:rsidRPr="00715697">
        <w:rPr>
          <w:rFonts w:ascii="Arial" w:eastAsia="Arial" w:hAnsi="Arial" w:cs="Arial"/>
          <w:sz w:val="18"/>
          <w:szCs w:val="22"/>
          <w:lang w:bidi="en-US"/>
        </w:rPr>
        <w:t xml:space="preserve">  |</w:t>
      </w:r>
      <w:r w:rsidR="00C62CB4">
        <w:rPr>
          <w:rFonts w:ascii="Arial" w:eastAsia="Arial" w:hAnsi="Arial" w:cs="Arial"/>
          <w:sz w:val="18"/>
          <w:szCs w:val="22"/>
          <w:lang w:bidi="en-US"/>
        </w:rPr>
        <w:t xml:space="preserve"> </w:t>
      </w:r>
      <w:r w:rsidR="00C62CB4">
        <w:rPr>
          <w:rFonts w:ascii="Arial" w:eastAsia="Arial" w:hAnsi="Arial" w:cs="Arial"/>
          <w:spacing w:val="-13"/>
          <w:sz w:val="18"/>
          <w:szCs w:val="22"/>
          <w:lang w:bidi="en-US"/>
        </w:rPr>
        <w:t xml:space="preserve"> </w:t>
      </w:r>
      <w:r w:rsidR="00C62CB4">
        <w:rPr>
          <w:noProof/>
        </w:rPr>
        <w:drawing>
          <wp:inline distT="0" distB="0" distL="0" distR="0" wp14:anchorId="64F3B8CD" wp14:editId="3139E4BB">
            <wp:extent cx="769697" cy="22117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8607" cy="289829"/>
                    </a:xfrm>
                    <a:prstGeom prst="rect">
                      <a:avLst/>
                    </a:prstGeom>
                  </pic:spPr>
                </pic:pic>
              </a:graphicData>
            </a:graphic>
          </wp:inline>
        </w:drawing>
      </w:r>
      <w:r w:rsidR="00CD5803">
        <w:rPr>
          <w:rFonts w:ascii="Courier New" w:eastAsiaTheme="minorHAnsi" w:hAnsi="Courier New" w:cs="Courier New"/>
          <w:b/>
          <w:bCs/>
          <w:sz w:val="20"/>
          <w:szCs w:val="20"/>
        </w:rPr>
        <w:br w:type="page"/>
      </w: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FD1D3E" w:rsidRDefault="00FD1D3E" w:rsidP="00FD1D3E">
      <w:pPr>
        <w:autoSpaceDE w:val="0"/>
        <w:autoSpaceDN w:val="0"/>
        <w:adjustRightInd w:val="0"/>
        <w:jc w:val="center"/>
        <w:rPr>
          <w:rFonts w:ascii="Courier New" w:eastAsiaTheme="minorHAnsi" w:hAnsi="Courier New" w:cs="Courier New"/>
          <w:b/>
          <w:bCs/>
          <w:sz w:val="20"/>
          <w:szCs w:val="20"/>
        </w:rPr>
      </w:pP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FD1D3E" w:rsidRDefault="00FD1D3E" w:rsidP="00FD1D3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FD1D3E" w:rsidRDefault="00FD1D3E"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FD1D3E" w:rsidRDefault="00FD1D3E"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FD1D3E" w:rsidRDefault="00FD1D3E" w:rsidP="00FD1D3E">
      <w:pPr>
        <w:autoSpaceDE w:val="0"/>
        <w:autoSpaceDN w:val="0"/>
        <w:adjustRightInd w:val="0"/>
        <w:rPr>
          <w:rFonts w:ascii="Courier New" w:eastAsiaTheme="minorHAnsi" w:hAnsi="Courier New" w:cs="Courier New"/>
          <w:sz w:val="20"/>
          <w:szCs w:val="20"/>
        </w:rPr>
      </w:pPr>
    </w:p>
    <w:p w:rsidR="007B51B7"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w:t>
      </w:r>
      <w:r w:rsidR="001C6CC0">
        <w:rPr>
          <w:rFonts w:ascii="Courier New" w:eastAsiaTheme="minorHAnsi" w:hAnsi="Courier New" w:cs="Courier New"/>
          <w:sz w:val="20"/>
          <w:szCs w:val="20"/>
        </w:rPr>
        <w:t xml:space="preserve">ate of good conduct. Nothing in </w:t>
      </w:r>
      <w:r>
        <w:rPr>
          <w:rFonts w:ascii="Courier New" w:eastAsiaTheme="minorHAnsi" w:hAnsi="Courier New" w:cs="Courier New"/>
          <w:sz w:val="20"/>
          <w:szCs w:val="20"/>
        </w:rPr>
        <w:t>this article shall be construed to a</w:t>
      </w:r>
      <w:r w:rsidR="001C6CC0">
        <w:rPr>
          <w:rFonts w:ascii="Courier New" w:eastAsiaTheme="minorHAnsi" w:hAnsi="Courier New" w:cs="Courier New"/>
          <w:sz w:val="20"/>
          <w:szCs w:val="20"/>
        </w:rPr>
        <w:t xml:space="preserve">ffect any right an employer may </w:t>
      </w:r>
      <w:r>
        <w:rPr>
          <w:rFonts w:ascii="Courier New" w:eastAsiaTheme="minorHAnsi" w:hAnsi="Courier New" w:cs="Courier New"/>
          <w:sz w:val="20"/>
          <w:szCs w:val="20"/>
        </w:rPr>
        <w:t xml:space="preserve">have with respect to an intentional </w:t>
      </w:r>
      <w:r w:rsidR="007B51B7">
        <w:rPr>
          <w:rFonts w:ascii="Courier New" w:eastAsiaTheme="minorHAnsi" w:hAnsi="Courier New" w:cs="Courier New"/>
          <w:sz w:val="20"/>
          <w:szCs w:val="20"/>
        </w:rPr>
        <w:br w:type="page"/>
      </w:r>
    </w:p>
    <w:p w:rsidR="00FD1D3E" w:rsidRDefault="001C6CC0"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 xml:space="preserve">misrepresentation in connection </w:t>
      </w:r>
      <w:r w:rsidR="00FD1D3E">
        <w:rPr>
          <w:rFonts w:ascii="Courier New" w:eastAsiaTheme="minorHAnsi" w:hAnsi="Courier New" w:cs="Courier New"/>
          <w:sz w:val="20"/>
          <w:szCs w:val="20"/>
        </w:rPr>
        <w:t>with an application for employment ma</w:t>
      </w:r>
      <w:r>
        <w:rPr>
          <w:rFonts w:ascii="Courier New" w:eastAsiaTheme="minorHAnsi" w:hAnsi="Courier New" w:cs="Courier New"/>
          <w:sz w:val="20"/>
          <w:szCs w:val="20"/>
        </w:rPr>
        <w:t xml:space="preserve">de by a prospective employee or </w:t>
      </w:r>
      <w:r w:rsidR="00FD1D3E">
        <w:rPr>
          <w:rFonts w:ascii="Courier New" w:eastAsiaTheme="minorHAnsi" w:hAnsi="Courier New" w:cs="Courier New"/>
          <w:sz w:val="20"/>
          <w:szCs w:val="20"/>
        </w:rPr>
        <w:t>previously made by a current employee.</w:t>
      </w:r>
    </w:p>
    <w:p w:rsidR="001C6CC0" w:rsidRDefault="001C6CC0" w:rsidP="00FD1D3E">
      <w:pPr>
        <w:autoSpaceDE w:val="0"/>
        <w:autoSpaceDN w:val="0"/>
        <w:adjustRightInd w:val="0"/>
        <w:rPr>
          <w:rFonts w:ascii="Courier New" w:eastAsiaTheme="minorHAnsi" w:hAnsi="Courier New" w:cs="Courier New"/>
          <w:b/>
          <w:bCs/>
          <w:sz w:val="20"/>
          <w:szCs w:val="20"/>
        </w:rPr>
      </w:pPr>
    </w:p>
    <w:p w:rsidR="00FD1D3E" w:rsidRPr="001C6CC0"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w:t>
      </w:r>
      <w:r w:rsidR="001C6CC0">
        <w:rPr>
          <w:rFonts w:ascii="Courier New" w:eastAsiaTheme="minorHAnsi" w:hAnsi="Courier New" w:cs="Courier New"/>
          <w:b/>
          <w:bCs/>
          <w:sz w:val="20"/>
          <w:szCs w:val="20"/>
        </w:rPr>
        <w:t xml:space="preserve"> </w:t>
      </w:r>
      <w:r>
        <w:rPr>
          <w:rFonts w:ascii="Courier New" w:eastAsiaTheme="minorHAnsi" w:hAnsi="Courier New" w:cs="Courier New"/>
          <w:b/>
          <w:bCs/>
          <w:sz w:val="20"/>
          <w:szCs w:val="20"/>
        </w:rPr>
        <w:t>one or more criminal offenses prohibited</w:t>
      </w:r>
      <w:r>
        <w:rPr>
          <w:rFonts w:ascii="Courier New" w:eastAsiaTheme="minorHAnsi" w:hAnsi="Courier New" w:cs="Courier New"/>
          <w:sz w:val="20"/>
          <w:szCs w:val="20"/>
        </w:rPr>
        <w:t>. No application for any</w:t>
      </w:r>
      <w:r w:rsidR="001C6CC0">
        <w:rPr>
          <w:rFonts w:ascii="Courier New" w:eastAsiaTheme="minorHAnsi" w:hAnsi="Courier New" w:cs="Courier New"/>
          <w:b/>
          <w:bCs/>
          <w:sz w:val="20"/>
          <w:szCs w:val="20"/>
        </w:rPr>
        <w:t xml:space="preserve"> </w:t>
      </w:r>
      <w:r w:rsidR="001C6CC0">
        <w:rPr>
          <w:rFonts w:ascii="Courier New" w:eastAsiaTheme="minorHAnsi" w:hAnsi="Courier New" w:cs="Courier New"/>
          <w:sz w:val="20"/>
          <w:szCs w:val="20"/>
        </w:rPr>
        <w:t xml:space="preserve">license or </w:t>
      </w:r>
      <w:r>
        <w:rPr>
          <w:rFonts w:ascii="Courier New" w:eastAsiaTheme="minorHAnsi" w:hAnsi="Courier New" w:cs="Courier New"/>
          <w:sz w:val="20"/>
          <w:szCs w:val="20"/>
        </w:rPr>
        <w:t>employment, and no employment or license held by an</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w:t>
      </w:r>
      <w:r w:rsidR="001C6CC0">
        <w:rPr>
          <w:rFonts w:ascii="Courier New" w:eastAsiaTheme="minorHAnsi" w:hAnsi="Courier New" w:cs="Courier New"/>
          <w:sz w:val="20"/>
          <w:szCs w:val="20"/>
        </w:rPr>
        <w:t xml:space="preserve">ip between one </w:t>
      </w:r>
      <w:r>
        <w:rPr>
          <w:rFonts w:ascii="Courier New" w:eastAsiaTheme="minorHAnsi" w:hAnsi="Courier New" w:cs="Courier New"/>
          <w:sz w:val="20"/>
          <w:szCs w:val="20"/>
        </w:rPr>
        <w:t>or more of the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previous criminal offenses and the specific license or employment</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sought or held by the individual; or</w:t>
      </w:r>
    </w:p>
    <w:p w:rsidR="001C6CC0" w:rsidRDefault="001C6CC0" w:rsidP="001C6CC0">
      <w:pPr>
        <w:autoSpaceDE w:val="0"/>
        <w:autoSpaceDN w:val="0"/>
        <w:adjustRightInd w:val="0"/>
        <w:ind w:left="72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continuation of the employment would involve an unreasonable risk to</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property or to the safety or welfare of specific individuals or the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general public.</w:t>
      </w:r>
    </w:p>
    <w:p w:rsidR="001C6CC0" w:rsidRDefault="001C6CC0" w:rsidP="00FD1D3E">
      <w:pPr>
        <w:autoSpaceDE w:val="0"/>
        <w:autoSpaceDN w:val="0"/>
        <w:adjustRightInd w:val="0"/>
        <w:rPr>
          <w:rFonts w:ascii="Courier New" w:eastAsiaTheme="minorHAnsi" w:hAnsi="Courier New" w:cs="Courier New"/>
          <w:b/>
          <w:bCs/>
          <w:sz w:val="20"/>
          <w:szCs w:val="20"/>
        </w:rPr>
      </w:pPr>
    </w:p>
    <w:p w:rsidR="00947507"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w:t>
      </w:r>
      <w:r w:rsidR="001C6CC0">
        <w:rPr>
          <w:rFonts w:ascii="Courier New" w:eastAsiaTheme="minorHAnsi" w:hAnsi="Courier New" w:cs="Courier New"/>
          <w:b/>
          <w:bCs/>
          <w:sz w:val="20"/>
          <w:szCs w:val="20"/>
        </w:rPr>
        <w:t xml:space="preserve"> </w:t>
      </w:r>
      <w:r w:rsidR="00947507">
        <w:rPr>
          <w:rFonts w:ascii="Courier New" w:eastAsiaTheme="minorHAnsi" w:hAnsi="Courier New" w:cs="Courier New"/>
          <w:b/>
          <w:bCs/>
          <w:sz w:val="20"/>
          <w:szCs w:val="20"/>
        </w:rPr>
        <w:t xml:space="preserve">conviction; </w:t>
      </w:r>
      <w:r>
        <w:rPr>
          <w:rFonts w:ascii="Courier New" w:eastAsiaTheme="minorHAnsi" w:hAnsi="Courier New" w:cs="Courier New"/>
          <w:b/>
          <w:bCs/>
          <w:sz w:val="20"/>
          <w:szCs w:val="20"/>
        </w:rPr>
        <w:t xml:space="preserve">presumption. </w:t>
      </w:r>
    </w:p>
    <w:p w:rsidR="00947507" w:rsidRDefault="00947507"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sidR="001C6CC0">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1C6CC0" w:rsidRPr="001C6CC0" w:rsidRDefault="001C6CC0" w:rsidP="00FD1D3E">
      <w:pPr>
        <w:autoSpaceDE w:val="0"/>
        <w:autoSpaceDN w:val="0"/>
        <w:adjustRightInd w:val="0"/>
        <w:rPr>
          <w:rFonts w:ascii="Courier New" w:eastAsiaTheme="minorHAnsi" w:hAnsi="Courier New" w:cs="Courier New"/>
          <w:b/>
          <w:bCs/>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encourage the licensure and employment of persons previously convicted</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of one or more criminal offenses.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the license or employment sought or held by the person.</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the person was previously convicted will have on his fitness or ability</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to perform one or more such duties or responsibilities.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offense or offenses.</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offense or offenses.</w:t>
      </w:r>
    </w:p>
    <w:p w:rsidR="001C6CC0" w:rsidRDefault="001C6CC0" w:rsidP="00FD1D3E">
      <w:pPr>
        <w:autoSpaceDE w:val="0"/>
        <w:autoSpaceDN w:val="0"/>
        <w:adjustRightInd w:val="0"/>
        <w:rPr>
          <w:rFonts w:ascii="Courier New" w:eastAsiaTheme="minorHAnsi" w:hAnsi="Courier New" w:cs="Courier New"/>
          <w:sz w:val="20"/>
          <w:szCs w:val="20"/>
        </w:rPr>
      </w:pP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1C6CC0" w:rsidRDefault="001C6CC0" w:rsidP="00FD1D3E">
      <w:pPr>
        <w:autoSpaceDE w:val="0"/>
        <w:autoSpaceDN w:val="0"/>
        <w:adjustRightInd w:val="0"/>
        <w:rPr>
          <w:rFonts w:ascii="Courier New" w:eastAsiaTheme="minorHAnsi" w:hAnsi="Courier New" w:cs="Courier New"/>
          <w:sz w:val="20"/>
          <w:szCs w:val="20"/>
        </w:rPr>
      </w:pPr>
    </w:p>
    <w:p w:rsidR="001C6CC0"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behalf, in regard to his r</w:t>
      </w:r>
      <w:r w:rsidR="001C6CC0">
        <w:rPr>
          <w:rFonts w:ascii="Courier New" w:eastAsiaTheme="minorHAnsi" w:hAnsi="Courier New" w:cs="Courier New"/>
          <w:sz w:val="20"/>
          <w:szCs w:val="20"/>
        </w:rPr>
        <w:t>ehabilitation and good conduct.</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1C6C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employer in protecting property, and the safety and welfare of specific</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individuals or the general public.</w:t>
      </w:r>
    </w:p>
    <w:p w:rsidR="001C6CC0" w:rsidRDefault="001C6CC0" w:rsidP="00FD1D3E">
      <w:pPr>
        <w:autoSpaceDE w:val="0"/>
        <w:autoSpaceDN w:val="0"/>
        <w:adjustRightInd w:val="0"/>
        <w:rPr>
          <w:rFonts w:ascii="Courier New" w:eastAsiaTheme="minorHAnsi" w:hAnsi="Courier New" w:cs="Courier New"/>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making a determination pursuant to section seven hundred</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fifty-two of this chapter, the public a</w:t>
      </w:r>
      <w:r w:rsidR="001C6CC0">
        <w:rPr>
          <w:rFonts w:ascii="Courier New" w:eastAsiaTheme="minorHAnsi" w:hAnsi="Courier New" w:cs="Courier New"/>
          <w:sz w:val="20"/>
          <w:szCs w:val="20"/>
        </w:rPr>
        <w:t xml:space="preserve">gency or private employer shall </w:t>
      </w:r>
      <w:r>
        <w:rPr>
          <w:rFonts w:ascii="Courier New" w:eastAsiaTheme="minorHAnsi" w:hAnsi="Courier New" w:cs="Courier New"/>
          <w:sz w:val="20"/>
          <w:szCs w:val="20"/>
        </w:rPr>
        <w:t>also give consideration to a certificate of rel</w:t>
      </w:r>
      <w:r w:rsidR="001C6CC0">
        <w:rPr>
          <w:rFonts w:ascii="Courier New" w:eastAsiaTheme="minorHAnsi" w:hAnsi="Courier New" w:cs="Courier New"/>
          <w:sz w:val="20"/>
          <w:szCs w:val="20"/>
        </w:rPr>
        <w:t xml:space="preserve">ief from disabilities or </w:t>
      </w:r>
      <w:r>
        <w:rPr>
          <w:rFonts w:ascii="Courier New" w:eastAsiaTheme="minorHAnsi" w:hAnsi="Courier New" w:cs="Courier New"/>
          <w:sz w:val="20"/>
          <w:szCs w:val="20"/>
        </w:rPr>
        <w:t>a certificate of good conduct issued to the applicant, which</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certificate shall create a presumption</w:t>
      </w:r>
      <w:r w:rsidR="001C6CC0">
        <w:rPr>
          <w:rFonts w:ascii="Courier New" w:eastAsiaTheme="minorHAnsi" w:hAnsi="Courier New" w:cs="Courier New"/>
          <w:sz w:val="20"/>
          <w:szCs w:val="20"/>
        </w:rPr>
        <w:t xml:space="preserve"> of rehabilitation in regard to </w:t>
      </w:r>
      <w:r>
        <w:rPr>
          <w:rFonts w:ascii="Courier New" w:eastAsiaTheme="minorHAnsi" w:hAnsi="Courier New" w:cs="Courier New"/>
          <w:sz w:val="20"/>
          <w:szCs w:val="20"/>
        </w:rPr>
        <w:t>the offense or offenses specified therein.</w:t>
      </w:r>
    </w:p>
    <w:p w:rsidR="001C6CC0" w:rsidRDefault="001C6CC0"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lastRenderedPageBreak/>
        <w:t xml:space="preserve">§754. Written statement upon denial of license or employment. </w:t>
      </w:r>
      <w:r>
        <w:rPr>
          <w:rFonts w:ascii="Courier New" w:eastAsiaTheme="minorHAnsi" w:hAnsi="Courier New" w:cs="Courier New"/>
          <w:sz w:val="20"/>
          <w:szCs w:val="20"/>
        </w:rPr>
        <w:t>At the</w:t>
      </w:r>
      <w:r w:rsidR="001C6CC0">
        <w:rPr>
          <w:rFonts w:ascii="Courier New" w:eastAsiaTheme="minorHAnsi" w:hAnsi="Courier New" w:cs="Courier New"/>
          <w:sz w:val="20"/>
          <w:szCs w:val="20"/>
        </w:rPr>
        <w:t xml:space="preserve"> </w:t>
      </w:r>
      <w:r>
        <w:rPr>
          <w:rFonts w:ascii="Courier New" w:eastAsiaTheme="minorHAnsi" w:hAnsi="Courier New" w:cs="Courier New"/>
          <w:sz w:val="20"/>
          <w:szCs w:val="20"/>
        </w:rPr>
        <w:t>request of any person previously co</w:t>
      </w:r>
      <w:r w:rsidR="001C6CC0">
        <w:rPr>
          <w:rFonts w:ascii="Courier New" w:eastAsiaTheme="minorHAnsi" w:hAnsi="Courier New" w:cs="Courier New"/>
          <w:sz w:val="20"/>
          <w:szCs w:val="20"/>
        </w:rPr>
        <w:t xml:space="preserve">nvicted of one or more criminal </w:t>
      </w:r>
      <w:r>
        <w:rPr>
          <w:rFonts w:ascii="Courier New" w:eastAsiaTheme="minorHAnsi" w:hAnsi="Courier New" w:cs="Courier New"/>
          <w:sz w:val="20"/>
          <w:szCs w:val="20"/>
        </w:rPr>
        <w:t>offenses who has been denied a license</w:t>
      </w:r>
      <w:r w:rsidR="001C6CC0">
        <w:rPr>
          <w:rFonts w:ascii="Courier New" w:eastAsiaTheme="minorHAnsi" w:hAnsi="Courier New" w:cs="Courier New"/>
          <w:sz w:val="20"/>
          <w:szCs w:val="20"/>
        </w:rPr>
        <w:t xml:space="preserve"> or employment, a public agency </w:t>
      </w:r>
      <w:r>
        <w:rPr>
          <w:rFonts w:ascii="Courier New" w:eastAsiaTheme="minorHAnsi" w:hAnsi="Courier New" w:cs="Courier New"/>
          <w:sz w:val="20"/>
          <w:szCs w:val="20"/>
        </w:rPr>
        <w:t>or private employer shall provide, wit</w:t>
      </w:r>
      <w:r w:rsidR="001C6CC0">
        <w:rPr>
          <w:rFonts w:ascii="Courier New" w:eastAsiaTheme="minorHAnsi" w:hAnsi="Courier New" w:cs="Courier New"/>
          <w:sz w:val="20"/>
          <w:szCs w:val="20"/>
        </w:rPr>
        <w:t xml:space="preserve">hin thirty days of a request, a </w:t>
      </w:r>
      <w:r>
        <w:rPr>
          <w:rFonts w:ascii="Courier New" w:eastAsiaTheme="minorHAnsi" w:hAnsi="Courier New" w:cs="Courier New"/>
          <w:sz w:val="20"/>
          <w:szCs w:val="20"/>
        </w:rPr>
        <w:t>written statement setting forth the reasons for such denial.</w:t>
      </w:r>
    </w:p>
    <w:p w:rsidR="001C6CC0" w:rsidRDefault="001C6CC0" w:rsidP="00FD1D3E">
      <w:pPr>
        <w:autoSpaceDE w:val="0"/>
        <w:autoSpaceDN w:val="0"/>
        <w:adjustRightInd w:val="0"/>
        <w:rPr>
          <w:rFonts w:ascii="Courier New" w:eastAsiaTheme="minorHAnsi" w:hAnsi="Courier New" w:cs="Courier New"/>
          <w:b/>
          <w:bCs/>
          <w:sz w:val="20"/>
          <w:szCs w:val="20"/>
        </w:rPr>
      </w:pPr>
    </w:p>
    <w:p w:rsidR="00947507" w:rsidRDefault="00FD1D3E" w:rsidP="00FD1D3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947507" w:rsidRDefault="00947507" w:rsidP="00FD1D3E">
      <w:pPr>
        <w:autoSpaceDE w:val="0"/>
        <w:autoSpaceDN w:val="0"/>
        <w:adjustRightInd w:val="0"/>
        <w:rPr>
          <w:rFonts w:ascii="Courier New" w:eastAsiaTheme="minorHAnsi" w:hAnsi="Courier New" w:cs="Courier New"/>
          <w:b/>
          <w:bCs/>
          <w:sz w:val="20"/>
          <w:szCs w:val="20"/>
        </w:rPr>
      </w:pPr>
    </w:p>
    <w:p w:rsidR="00FD1D3E" w:rsidRDefault="00FD1D3E" w:rsidP="00FD1D3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w:t>
      </w:r>
      <w:r w:rsidR="00947507">
        <w:rPr>
          <w:rFonts w:ascii="Courier New" w:eastAsiaTheme="minorHAnsi" w:hAnsi="Courier New" w:cs="Courier New"/>
          <w:sz w:val="20"/>
          <w:szCs w:val="20"/>
        </w:rPr>
        <w:t xml:space="preserve"> </w:t>
      </w:r>
      <w:r>
        <w:rPr>
          <w:rFonts w:ascii="Courier New" w:eastAsiaTheme="minorHAnsi" w:hAnsi="Courier New" w:cs="Courier New"/>
          <w:sz w:val="20"/>
          <w:szCs w:val="20"/>
        </w:rPr>
        <w:t>provisions of this article shall be enfo</w:t>
      </w:r>
      <w:r w:rsidR="00947507">
        <w:rPr>
          <w:rFonts w:ascii="Courier New" w:eastAsiaTheme="minorHAnsi" w:hAnsi="Courier New" w:cs="Courier New"/>
          <w:sz w:val="20"/>
          <w:szCs w:val="20"/>
        </w:rPr>
        <w:t xml:space="preserve">rceable by a proceeding brought </w:t>
      </w:r>
      <w:r>
        <w:rPr>
          <w:rFonts w:ascii="Courier New" w:eastAsiaTheme="minorHAnsi" w:hAnsi="Courier New" w:cs="Courier New"/>
          <w:sz w:val="20"/>
          <w:szCs w:val="20"/>
        </w:rPr>
        <w:t>pursuant to article seventy-eight of the civil practice law and rules.</w:t>
      </w:r>
    </w:p>
    <w:p w:rsidR="00947507" w:rsidRDefault="00947507" w:rsidP="00FD1D3E">
      <w:pPr>
        <w:autoSpaceDE w:val="0"/>
        <w:autoSpaceDN w:val="0"/>
        <w:adjustRightInd w:val="0"/>
        <w:rPr>
          <w:rFonts w:ascii="Courier New" w:eastAsiaTheme="minorHAnsi" w:hAnsi="Courier New" w:cs="Courier New"/>
          <w:sz w:val="20"/>
          <w:szCs w:val="20"/>
        </w:rPr>
      </w:pPr>
    </w:p>
    <w:p w:rsidR="00DE6493" w:rsidRDefault="00FD1D3E" w:rsidP="00947507">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w:t>
      </w:r>
      <w:r w:rsidR="00947507">
        <w:rPr>
          <w:rFonts w:ascii="Courier New" w:eastAsiaTheme="minorHAnsi" w:hAnsi="Courier New" w:cs="Courier New"/>
          <w:sz w:val="20"/>
          <w:szCs w:val="20"/>
        </w:rPr>
        <w:t xml:space="preserve"> this </w:t>
      </w:r>
      <w:r>
        <w:rPr>
          <w:rFonts w:ascii="Courier New" w:eastAsiaTheme="minorHAnsi" w:hAnsi="Courier New" w:cs="Courier New"/>
          <w:sz w:val="20"/>
          <w:szCs w:val="20"/>
        </w:rPr>
        <w:t xml:space="preserve">article shall be enforceable </w:t>
      </w:r>
      <w:r w:rsidR="00947507">
        <w:rPr>
          <w:rFonts w:ascii="Courier New" w:eastAsiaTheme="minorHAnsi" w:hAnsi="Courier New" w:cs="Courier New"/>
          <w:sz w:val="20"/>
          <w:szCs w:val="20"/>
        </w:rPr>
        <w:t xml:space="preserve">by the division of human rights </w:t>
      </w:r>
      <w:r>
        <w:rPr>
          <w:rFonts w:ascii="Courier New" w:eastAsiaTheme="minorHAnsi" w:hAnsi="Courier New" w:cs="Courier New"/>
          <w:sz w:val="20"/>
          <w:szCs w:val="20"/>
        </w:rPr>
        <w:t xml:space="preserve">pursuant to the powers and procedures </w:t>
      </w:r>
      <w:r w:rsidR="00947507">
        <w:rPr>
          <w:rFonts w:ascii="Courier New" w:eastAsiaTheme="minorHAnsi" w:hAnsi="Courier New" w:cs="Courier New"/>
          <w:sz w:val="20"/>
          <w:szCs w:val="20"/>
        </w:rPr>
        <w:t xml:space="preserve">set forth in article fifteen of </w:t>
      </w:r>
      <w:r>
        <w:rPr>
          <w:rFonts w:ascii="Courier New" w:eastAsiaTheme="minorHAnsi" w:hAnsi="Courier New" w:cs="Courier New"/>
          <w:sz w:val="20"/>
          <w:szCs w:val="20"/>
        </w:rPr>
        <w:t xml:space="preserve">the executive law, and, concurrently, </w:t>
      </w:r>
      <w:r w:rsidR="00947507">
        <w:rPr>
          <w:rFonts w:ascii="Courier New" w:eastAsiaTheme="minorHAnsi" w:hAnsi="Courier New" w:cs="Courier New"/>
          <w:sz w:val="20"/>
          <w:szCs w:val="20"/>
        </w:rPr>
        <w:t xml:space="preserve">by the New York city commission </w:t>
      </w:r>
      <w:r>
        <w:rPr>
          <w:rFonts w:ascii="Courier New" w:eastAsiaTheme="minorHAnsi" w:hAnsi="Courier New" w:cs="Courier New"/>
          <w:sz w:val="20"/>
          <w:szCs w:val="20"/>
        </w:rPr>
        <w:t>on human rights.</w:t>
      </w:r>
    </w:p>
    <w:p w:rsidR="00751EAE" w:rsidRDefault="00DE6493">
      <w:pPr>
        <w:spacing w:after="200" w:line="276" w:lineRule="auto"/>
        <w:rPr>
          <w:rFonts w:ascii="Courier New" w:eastAsiaTheme="minorHAnsi" w:hAnsi="Courier New" w:cs="Courier New"/>
          <w:sz w:val="20"/>
          <w:szCs w:val="20"/>
        </w:rPr>
        <w:sectPr w:rsidR="00751EAE" w:rsidSect="00370C9A">
          <w:headerReference w:type="first" r:id="rId13"/>
          <w:footerReference w:type="first" r:id="rId14"/>
          <w:pgSz w:w="12240" w:h="15840"/>
          <w:pgMar w:top="1360" w:right="1220" w:bottom="280" w:left="1200" w:header="720" w:footer="720" w:gutter="0"/>
          <w:cols w:space="720"/>
          <w:noEndnote/>
          <w:titlePg/>
          <w:docGrid w:linePitch="326"/>
        </w:sectPr>
      </w:pPr>
      <w:r>
        <w:rPr>
          <w:rFonts w:ascii="Courier New" w:eastAsiaTheme="minorHAnsi" w:hAnsi="Courier New" w:cs="Courier New"/>
          <w:sz w:val="20"/>
          <w:szCs w:val="20"/>
        </w:rPr>
        <w:br w:type="page"/>
      </w:r>
    </w:p>
    <w:p w:rsidR="001F074B" w:rsidRDefault="001F074B" w:rsidP="001F074B">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5">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F074B" w:rsidRDefault="001F074B" w:rsidP="001F074B">
      <w:pPr>
        <w:pStyle w:val="BodyText"/>
        <w:spacing w:before="1"/>
        <w:rPr>
          <w:i/>
        </w:rPr>
      </w:pPr>
    </w:p>
    <w:p w:rsidR="001F074B" w:rsidRDefault="001F074B" w:rsidP="001F074B">
      <w:pPr>
        <w:ind w:left="1446" w:right="1265"/>
        <w:jc w:val="center"/>
        <w:rPr>
          <w:b/>
          <w:sz w:val="28"/>
        </w:rPr>
      </w:pPr>
      <w:r>
        <w:rPr>
          <w:b/>
          <w:sz w:val="28"/>
        </w:rPr>
        <w:t>A Summary of Your Rights Under the Fair Credit Reporting Act</w:t>
      </w:r>
    </w:p>
    <w:p w:rsidR="001F074B" w:rsidRDefault="001F074B" w:rsidP="001F074B">
      <w:pPr>
        <w:pStyle w:val="BodyText"/>
        <w:spacing w:before="9"/>
        <w:rPr>
          <w:b/>
          <w:sz w:val="27"/>
        </w:rPr>
      </w:pPr>
    </w:p>
    <w:p w:rsidR="001F074B" w:rsidRDefault="001F074B" w:rsidP="001F074B">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6">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F074B" w:rsidRDefault="001F074B" w:rsidP="001F074B">
      <w:pPr>
        <w:pStyle w:val="BodyText"/>
        <w:spacing w:before="11"/>
        <w:rPr>
          <w:b/>
          <w:sz w:val="23"/>
        </w:rPr>
      </w:pPr>
    </w:p>
    <w:p w:rsidR="001F074B" w:rsidRDefault="001F074B" w:rsidP="001F074B">
      <w:pPr>
        <w:pStyle w:val="ListParagraph"/>
        <w:widowControl w:val="0"/>
        <w:numPr>
          <w:ilvl w:val="0"/>
          <w:numId w:val="18"/>
        </w:numPr>
        <w:tabs>
          <w:tab w:val="left" w:pos="1739"/>
          <w:tab w:val="left" w:pos="1740"/>
        </w:tabs>
        <w:autoSpaceDE w:val="0"/>
        <w:autoSpaceDN w:val="0"/>
        <w:ind w:right="855"/>
        <w:contextualSpacing w:val="0"/>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right="864"/>
        <w:contextualSpacing w:val="0"/>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F074B" w:rsidRDefault="001F074B" w:rsidP="001F074B">
      <w:pPr>
        <w:pStyle w:val="BodyText"/>
        <w:spacing w:before="2"/>
        <w:rPr>
          <w:sz w:val="25"/>
        </w:rPr>
      </w:pPr>
    </w:p>
    <w:p w:rsidR="001F074B" w:rsidRDefault="001F074B" w:rsidP="001F074B">
      <w:pPr>
        <w:pStyle w:val="ListParagraph"/>
        <w:widowControl w:val="0"/>
        <w:numPr>
          <w:ilvl w:val="1"/>
          <w:numId w:val="18"/>
        </w:numPr>
        <w:tabs>
          <w:tab w:val="left" w:pos="2460"/>
        </w:tabs>
        <w:autoSpaceDE w:val="0"/>
        <w:autoSpaceDN w:val="0"/>
        <w:spacing w:line="223" w:lineRule="auto"/>
        <w:ind w:right="1372"/>
        <w:contextualSpacing w:val="0"/>
      </w:pPr>
      <w:r>
        <w:t>a person has taken adverse action against you because of information in your credit</w:t>
      </w:r>
      <w:r>
        <w:rPr>
          <w:spacing w:val="-1"/>
        </w:rPr>
        <w:t xml:space="preserve"> </w:t>
      </w:r>
      <w:r>
        <w:t>report;</w:t>
      </w:r>
    </w:p>
    <w:p w:rsidR="001F074B" w:rsidRDefault="001F074B" w:rsidP="001F074B">
      <w:pPr>
        <w:pStyle w:val="ListParagraph"/>
        <w:widowControl w:val="0"/>
        <w:numPr>
          <w:ilvl w:val="1"/>
          <w:numId w:val="18"/>
        </w:numPr>
        <w:tabs>
          <w:tab w:val="left" w:pos="2460"/>
        </w:tabs>
        <w:autoSpaceDE w:val="0"/>
        <w:autoSpaceDN w:val="0"/>
        <w:spacing w:before="5" w:line="286" w:lineRule="exact"/>
        <w:contextualSpacing w:val="0"/>
      </w:pPr>
      <w:r>
        <w:t>you are the victim of identity theft and place a fraud alert in your</w:t>
      </w:r>
      <w:r>
        <w:rPr>
          <w:spacing w:val="-8"/>
        </w:rPr>
        <w:t xml:space="preserve"> </w:t>
      </w:r>
      <w:r>
        <w:t>file;</w:t>
      </w:r>
    </w:p>
    <w:p w:rsidR="001F074B" w:rsidRDefault="001F074B" w:rsidP="001F074B">
      <w:pPr>
        <w:pStyle w:val="ListParagraph"/>
        <w:widowControl w:val="0"/>
        <w:numPr>
          <w:ilvl w:val="1"/>
          <w:numId w:val="18"/>
        </w:numPr>
        <w:tabs>
          <w:tab w:val="left" w:pos="2460"/>
        </w:tabs>
        <w:autoSpaceDE w:val="0"/>
        <w:autoSpaceDN w:val="0"/>
        <w:spacing w:line="276" w:lineRule="exact"/>
        <w:contextualSpacing w:val="0"/>
      </w:pPr>
      <w:r>
        <w:t>your file contains inaccurate information as a result of</w:t>
      </w:r>
      <w:r>
        <w:rPr>
          <w:spacing w:val="-5"/>
        </w:rPr>
        <w:t xml:space="preserve"> </w:t>
      </w:r>
      <w:r>
        <w:t>fraud;</w:t>
      </w:r>
    </w:p>
    <w:p w:rsidR="001F074B" w:rsidRDefault="001F074B" w:rsidP="001F074B">
      <w:pPr>
        <w:pStyle w:val="ListParagraph"/>
        <w:widowControl w:val="0"/>
        <w:numPr>
          <w:ilvl w:val="1"/>
          <w:numId w:val="18"/>
        </w:numPr>
        <w:tabs>
          <w:tab w:val="left" w:pos="2460"/>
        </w:tabs>
        <w:autoSpaceDE w:val="0"/>
        <w:autoSpaceDN w:val="0"/>
        <w:spacing w:line="276" w:lineRule="exact"/>
        <w:contextualSpacing w:val="0"/>
      </w:pPr>
      <w:r>
        <w:t>you are on public</w:t>
      </w:r>
      <w:r>
        <w:rPr>
          <w:spacing w:val="-3"/>
        </w:rPr>
        <w:t xml:space="preserve"> </w:t>
      </w:r>
      <w:r>
        <w:t>assistance;</w:t>
      </w:r>
    </w:p>
    <w:p w:rsidR="001F074B" w:rsidRDefault="001F074B" w:rsidP="001F074B">
      <w:pPr>
        <w:pStyle w:val="ListParagraph"/>
        <w:widowControl w:val="0"/>
        <w:numPr>
          <w:ilvl w:val="1"/>
          <w:numId w:val="18"/>
        </w:numPr>
        <w:tabs>
          <w:tab w:val="left" w:pos="2460"/>
        </w:tabs>
        <w:autoSpaceDE w:val="0"/>
        <w:autoSpaceDN w:val="0"/>
        <w:spacing w:line="286" w:lineRule="exact"/>
        <w:contextualSpacing w:val="0"/>
      </w:pPr>
      <w:r>
        <w:t>you are unemployed but expect to apply for employment within 60</w:t>
      </w:r>
      <w:r>
        <w:rPr>
          <w:spacing w:val="-3"/>
        </w:rPr>
        <w:t xml:space="preserve"> </w:t>
      </w:r>
      <w:r>
        <w:t>days.</w:t>
      </w:r>
    </w:p>
    <w:p w:rsidR="001F074B" w:rsidRDefault="001F074B" w:rsidP="001F074B">
      <w:pPr>
        <w:pStyle w:val="BodyText"/>
        <w:spacing w:before="2"/>
        <w:rPr>
          <w:sz w:val="22"/>
        </w:rPr>
      </w:pPr>
    </w:p>
    <w:p w:rsidR="001F074B" w:rsidRDefault="001F074B" w:rsidP="001F074B">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7">
        <w:r>
          <w:rPr>
            <w:color w:val="0000FF"/>
            <w:u w:val="single" w:color="0000FF"/>
          </w:rPr>
          <w:t>www.consumerfinance.gov/learnmore</w:t>
        </w:r>
        <w:r>
          <w:rPr>
            <w:color w:val="0000FF"/>
          </w:rPr>
          <w:t xml:space="preserve"> </w:t>
        </w:r>
      </w:hyperlink>
      <w:r>
        <w:t>for additional information.</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39"/>
          <w:tab w:val="left" w:pos="1740"/>
        </w:tabs>
        <w:autoSpaceDE w:val="0"/>
        <w:autoSpaceDN w:val="0"/>
        <w:ind w:right="922"/>
        <w:contextualSpacing w:val="0"/>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right="1039"/>
        <w:contextualSpacing w:val="0"/>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F074B" w:rsidRDefault="001F074B" w:rsidP="001F074B">
      <w:pPr>
        <w:sectPr w:rsidR="001F074B" w:rsidSect="001F074B">
          <w:footerReference w:type="default" r:id="rId18"/>
          <w:pgSz w:w="12240" w:h="15840"/>
          <w:pgMar w:top="1360" w:right="600" w:bottom="1180" w:left="420" w:header="720" w:footer="983" w:gutter="0"/>
          <w:pgNumType w:start="1"/>
          <w:cols w:space="720"/>
        </w:sectPr>
      </w:pPr>
    </w:p>
    <w:p w:rsidR="001F074B" w:rsidRDefault="001F074B" w:rsidP="001F074B">
      <w:pPr>
        <w:pStyle w:val="BodyText"/>
        <w:spacing w:before="79"/>
        <w:ind w:left="1740" w:right="867"/>
      </w:pPr>
      <w:r>
        <w:lastRenderedPageBreak/>
        <w:t xml:space="preserve">reporting agency, the agency must investigate unless your dispute is frivolous. See </w:t>
      </w:r>
      <w:hyperlink r:id="rId19">
        <w:r>
          <w:rPr>
            <w:color w:val="0000FF"/>
            <w:u w:val="single" w:color="0000FF"/>
          </w:rPr>
          <w:t>www.consumerfinance.gov/learnmore</w:t>
        </w:r>
        <w:r>
          <w:rPr>
            <w:color w:val="0000FF"/>
          </w:rPr>
          <w:t xml:space="preserve"> </w:t>
        </w:r>
      </w:hyperlink>
      <w:r>
        <w:t>for an explanation of dispute procedures.</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1042"/>
        <w:contextualSpacing w:val="0"/>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14"/>
        <w:contextualSpacing w:val="0"/>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98"/>
        <w:contextualSpacing w:val="0"/>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64"/>
        <w:contextualSpacing w:val="0"/>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20">
        <w:r>
          <w:rPr>
            <w:color w:val="0000FF"/>
            <w:u w:val="single" w:color="0000FF"/>
          </w:rPr>
          <w:t>www.consumerfinance.gov/learnmore</w:t>
        </w:r>
        <w:r>
          <w:t>.</w:t>
        </w:r>
      </w:hyperlink>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ind w:left="1739" w:right="870"/>
        <w:contextualSpacing w:val="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F074B" w:rsidRDefault="001F074B" w:rsidP="001F074B">
      <w:pPr>
        <w:pStyle w:val="BodyText"/>
        <w:spacing w:before="2"/>
      </w:pPr>
    </w:p>
    <w:p w:rsidR="001F074B" w:rsidRDefault="001F074B" w:rsidP="001F074B">
      <w:pPr>
        <w:pStyle w:val="ListParagraph"/>
        <w:widowControl w:val="0"/>
        <w:numPr>
          <w:ilvl w:val="0"/>
          <w:numId w:val="18"/>
        </w:numPr>
        <w:tabs>
          <w:tab w:val="left" w:pos="1739"/>
          <w:tab w:val="left" w:pos="1740"/>
        </w:tabs>
        <w:autoSpaceDE w:val="0"/>
        <w:autoSpaceDN w:val="0"/>
        <w:spacing w:line="290" w:lineRule="auto"/>
        <w:ind w:left="1739" w:right="1640"/>
        <w:contextualSpacing w:val="0"/>
        <w:rPr>
          <w:b/>
        </w:rPr>
      </w:pPr>
      <w:r>
        <w:t>The following FCRA right applies with respect to nationwide consumer</w:t>
      </w:r>
      <w:r>
        <w:rPr>
          <w:spacing w:val="-11"/>
        </w:rPr>
        <w:t xml:space="preserve"> </w:t>
      </w:r>
      <w:r>
        <w:t>reporting agencies</w:t>
      </w:r>
      <w:r>
        <w:rPr>
          <w:b/>
        </w:rPr>
        <w:t>:</w:t>
      </w:r>
    </w:p>
    <w:p w:rsidR="001F074B" w:rsidRDefault="001F074B" w:rsidP="001F074B">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F074B" w:rsidRDefault="001F074B" w:rsidP="001F074B">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F074B" w:rsidRDefault="001F074B" w:rsidP="001F074B">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F074B" w:rsidRDefault="001F074B" w:rsidP="001F074B">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F074B" w:rsidRDefault="001F074B" w:rsidP="001F074B">
      <w:pPr>
        <w:spacing w:line="295" w:lineRule="auto"/>
        <w:sectPr w:rsidR="001F074B">
          <w:pgSz w:w="12240" w:h="15840"/>
          <w:pgMar w:top="1360" w:right="600" w:bottom="1260" w:left="420" w:header="0" w:footer="983" w:gutter="0"/>
          <w:cols w:space="720"/>
        </w:sectPr>
      </w:pPr>
    </w:p>
    <w:p w:rsidR="001F074B" w:rsidRDefault="001F074B" w:rsidP="001F074B">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F074B" w:rsidRDefault="001F074B" w:rsidP="001F074B">
      <w:pPr>
        <w:pStyle w:val="BodyText"/>
      </w:pPr>
    </w:p>
    <w:p w:rsidR="001F074B" w:rsidRDefault="001F074B" w:rsidP="001F074B">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F074B" w:rsidRDefault="001F074B" w:rsidP="001F074B">
      <w:pPr>
        <w:pStyle w:val="BodyText"/>
        <w:spacing w:before="11"/>
        <w:rPr>
          <w:sz w:val="23"/>
        </w:rPr>
      </w:pPr>
    </w:p>
    <w:p w:rsidR="001F074B" w:rsidRDefault="001F074B" w:rsidP="001F074B">
      <w:pPr>
        <w:pStyle w:val="ListParagraph"/>
        <w:widowControl w:val="0"/>
        <w:numPr>
          <w:ilvl w:val="0"/>
          <w:numId w:val="18"/>
        </w:numPr>
        <w:tabs>
          <w:tab w:val="left" w:pos="1740"/>
        </w:tabs>
        <w:autoSpaceDE w:val="0"/>
        <w:autoSpaceDN w:val="0"/>
        <w:ind w:left="1739" w:right="1154"/>
        <w:contextualSpacing w:val="0"/>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F074B" w:rsidRDefault="001F074B" w:rsidP="001F074B">
      <w:pPr>
        <w:pStyle w:val="BodyText"/>
        <w:spacing w:before="10"/>
        <w:rPr>
          <w:sz w:val="23"/>
        </w:rPr>
      </w:pPr>
    </w:p>
    <w:p w:rsidR="001F074B" w:rsidRDefault="001F074B" w:rsidP="001F074B">
      <w:pPr>
        <w:pStyle w:val="ListParagraph"/>
        <w:widowControl w:val="0"/>
        <w:numPr>
          <w:ilvl w:val="0"/>
          <w:numId w:val="18"/>
        </w:numPr>
        <w:tabs>
          <w:tab w:val="left" w:pos="1739"/>
          <w:tab w:val="left" w:pos="1740"/>
        </w:tabs>
        <w:autoSpaceDE w:val="0"/>
        <w:autoSpaceDN w:val="0"/>
        <w:spacing w:before="1"/>
        <w:ind w:right="940"/>
        <w:contextualSpacing w:val="0"/>
      </w:pPr>
      <w:r>
        <w:rPr>
          <w:b/>
        </w:rPr>
        <w:t xml:space="preserve">Identity theft victims and active duty military personnel have additional rights. </w:t>
      </w:r>
      <w:r>
        <w:t>For more information, visit</w:t>
      </w:r>
      <w:r>
        <w:rPr>
          <w:color w:val="0000FF"/>
          <w:spacing w:val="-2"/>
        </w:rPr>
        <w:t xml:space="preserve"> </w:t>
      </w:r>
      <w:hyperlink r:id="rId21">
        <w:r>
          <w:rPr>
            <w:color w:val="0000FF"/>
            <w:u w:val="single" w:color="0000FF"/>
          </w:rPr>
          <w:t>www.consumerfinance.gov/learnmore</w:t>
        </w:r>
        <w:r>
          <w:t>.</w:t>
        </w:r>
      </w:hyperlink>
    </w:p>
    <w:p w:rsidR="001F074B" w:rsidRDefault="001F074B" w:rsidP="001F074B">
      <w:pPr>
        <w:pStyle w:val="BodyText"/>
        <w:spacing w:before="1"/>
        <w:rPr>
          <w:sz w:val="16"/>
        </w:rPr>
      </w:pPr>
    </w:p>
    <w:p w:rsidR="001F074B" w:rsidRDefault="001F074B" w:rsidP="001F074B">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F074B" w:rsidRDefault="001F074B" w:rsidP="001F074B">
      <w:pPr>
        <w:sectPr w:rsidR="001F074B">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F074B" w:rsidTr="0019461B">
        <w:trPr>
          <w:trHeight w:val="321"/>
        </w:trPr>
        <w:tc>
          <w:tcPr>
            <w:tcW w:w="4783" w:type="dxa"/>
          </w:tcPr>
          <w:p w:rsidR="001F074B" w:rsidRDefault="001F074B" w:rsidP="0019461B">
            <w:pPr>
              <w:pStyle w:val="TableParagraph"/>
              <w:spacing w:line="301" w:lineRule="exact"/>
              <w:ind w:left="1029"/>
              <w:rPr>
                <w:b/>
                <w:sz w:val="28"/>
              </w:rPr>
            </w:pPr>
            <w:r>
              <w:rPr>
                <w:b/>
                <w:sz w:val="28"/>
              </w:rPr>
              <w:lastRenderedPageBreak/>
              <w:t>TYPE OF BUSINESS:</w:t>
            </w:r>
          </w:p>
        </w:tc>
        <w:tc>
          <w:tcPr>
            <w:tcW w:w="6209" w:type="dxa"/>
          </w:tcPr>
          <w:p w:rsidR="001F074B" w:rsidRDefault="001F074B" w:rsidP="0019461B">
            <w:pPr>
              <w:pStyle w:val="TableParagraph"/>
              <w:spacing w:line="275" w:lineRule="exact"/>
              <w:ind w:left="2441" w:right="2436"/>
              <w:jc w:val="center"/>
              <w:rPr>
                <w:b/>
              </w:rPr>
            </w:pPr>
            <w:r>
              <w:rPr>
                <w:b/>
              </w:rPr>
              <w:t>CONTACT:</w:t>
            </w:r>
          </w:p>
        </w:tc>
      </w:tr>
      <w:tr w:rsidR="001F074B" w:rsidTr="0019461B">
        <w:trPr>
          <w:trHeight w:val="2157"/>
        </w:trPr>
        <w:tc>
          <w:tcPr>
            <w:tcW w:w="4783" w:type="dxa"/>
          </w:tcPr>
          <w:p w:rsidR="001F074B" w:rsidRDefault="001F074B" w:rsidP="0019461B">
            <w:pPr>
              <w:pStyle w:val="TableParagraph"/>
              <w:spacing w:before="43"/>
              <w:ind w:left="115" w:right="199"/>
              <w:rPr>
                <w:sz w:val="20"/>
              </w:rPr>
            </w:pPr>
            <w:r>
              <w:rPr>
                <w:sz w:val="20"/>
              </w:rPr>
              <w:t>1.a. Banks, savings associations, and credit unions with total assets of over $10 billion and their affiliates</w:t>
            </w:r>
          </w:p>
          <w:p w:rsidR="001F074B" w:rsidRDefault="001F074B" w:rsidP="0019461B">
            <w:pPr>
              <w:pStyle w:val="TableParagraph"/>
              <w:ind w:left="0"/>
              <w:rPr>
                <w:b/>
              </w:rPr>
            </w:pPr>
          </w:p>
          <w:p w:rsidR="001F074B" w:rsidRDefault="001F074B" w:rsidP="0019461B">
            <w:pPr>
              <w:pStyle w:val="TableParagraph"/>
              <w:spacing w:before="2"/>
              <w:ind w:left="0"/>
              <w:rPr>
                <w:b/>
                <w:sz w:val="18"/>
              </w:rPr>
            </w:pPr>
          </w:p>
          <w:p w:rsidR="001F074B" w:rsidRDefault="001F074B"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F074B" w:rsidRDefault="001F074B" w:rsidP="001F074B">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1F074B" w:rsidRDefault="001F074B" w:rsidP="0019461B">
            <w:pPr>
              <w:pStyle w:val="TableParagraph"/>
              <w:spacing w:before="1"/>
              <w:rPr>
                <w:sz w:val="20"/>
              </w:rPr>
            </w:pPr>
            <w:r>
              <w:rPr>
                <w:sz w:val="20"/>
              </w:rPr>
              <w:t>Washington, DC</w:t>
            </w:r>
            <w:r>
              <w:rPr>
                <w:spacing w:val="-8"/>
                <w:sz w:val="20"/>
              </w:rPr>
              <w:t xml:space="preserve"> </w:t>
            </w:r>
            <w:r>
              <w:rPr>
                <w:sz w:val="20"/>
              </w:rPr>
              <w:t>20552</w:t>
            </w:r>
          </w:p>
          <w:p w:rsidR="001F074B" w:rsidRDefault="001F074B" w:rsidP="0019461B">
            <w:pPr>
              <w:pStyle w:val="TableParagraph"/>
              <w:spacing w:before="1"/>
              <w:ind w:left="0"/>
              <w:rPr>
                <w:b/>
                <w:sz w:val="20"/>
              </w:rPr>
            </w:pPr>
          </w:p>
          <w:p w:rsidR="001F074B" w:rsidRDefault="001F074B" w:rsidP="001F074B">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F074B" w:rsidRDefault="001F074B" w:rsidP="0019461B">
            <w:pPr>
              <w:pStyle w:val="TableParagraph"/>
              <w:spacing w:line="229" w:lineRule="exact"/>
              <w:rPr>
                <w:sz w:val="20"/>
              </w:rPr>
            </w:pPr>
            <w:r>
              <w:rPr>
                <w:sz w:val="20"/>
              </w:rPr>
              <w:t>(877) 382-4357</w:t>
            </w:r>
          </w:p>
        </w:tc>
      </w:tr>
      <w:tr w:rsidR="001F074B" w:rsidTr="0019461B">
        <w:trPr>
          <w:trHeight w:val="4454"/>
        </w:trPr>
        <w:tc>
          <w:tcPr>
            <w:tcW w:w="4783" w:type="dxa"/>
          </w:tcPr>
          <w:p w:rsidR="001F074B" w:rsidRDefault="001F074B" w:rsidP="0019461B">
            <w:pPr>
              <w:pStyle w:val="TableParagraph"/>
              <w:spacing w:before="43" w:line="229" w:lineRule="exact"/>
              <w:ind w:left="115"/>
              <w:rPr>
                <w:sz w:val="20"/>
              </w:rPr>
            </w:pPr>
            <w:r>
              <w:rPr>
                <w:sz w:val="20"/>
              </w:rPr>
              <w:t>2. To the extent not included in item 1 above:</w:t>
            </w:r>
          </w:p>
          <w:p w:rsidR="001F074B" w:rsidRDefault="001F074B" w:rsidP="001F074B">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F074B" w:rsidRDefault="001F074B" w:rsidP="0019461B">
            <w:pPr>
              <w:pStyle w:val="TableParagraph"/>
              <w:ind w:left="0"/>
              <w:rPr>
                <w:b/>
              </w:rPr>
            </w:pPr>
          </w:p>
          <w:p w:rsidR="001F074B" w:rsidRDefault="001F074B" w:rsidP="0019461B">
            <w:pPr>
              <w:pStyle w:val="TableParagraph"/>
              <w:spacing w:before="1"/>
              <w:ind w:left="0"/>
              <w:rPr>
                <w:b/>
                <w:sz w:val="18"/>
              </w:rPr>
            </w:pPr>
          </w:p>
          <w:p w:rsidR="001F074B" w:rsidRDefault="001F074B" w:rsidP="001F074B">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F074B" w:rsidRDefault="001F074B" w:rsidP="0019461B">
            <w:pPr>
              <w:pStyle w:val="TableParagraph"/>
              <w:spacing w:before="1"/>
              <w:ind w:left="0"/>
              <w:rPr>
                <w:b/>
                <w:sz w:val="20"/>
              </w:rPr>
            </w:pPr>
          </w:p>
          <w:p w:rsidR="001F074B" w:rsidRDefault="001F074B" w:rsidP="001F074B">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F074B" w:rsidRDefault="001F074B" w:rsidP="0019461B">
            <w:pPr>
              <w:pStyle w:val="TableParagraph"/>
              <w:spacing w:before="11"/>
              <w:ind w:left="0"/>
              <w:rPr>
                <w:b/>
                <w:sz w:val="19"/>
              </w:rPr>
            </w:pPr>
          </w:p>
          <w:p w:rsidR="001F074B" w:rsidRDefault="001F074B" w:rsidP="001F074B">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F074B" w:rsidRDefault="001F074B" w:rsidP="0019461B">
            <w:pPr>
              <w:pStyle w:val="TableParagraph"/>
              <w:spacing w:before="43"/>
              <w:ind w:right="2523"/>
              <w:rPr>
                <w:sz w:val="20"/>
              </w:rPr>
            </w:pPr>
            <w:r>
              <w:rPr>
                <w:sz w:val="20"/>
              </w:rPr>
              <w:t>a. Office of the Comptroller of the Currency Customer Assistance Group</w:t>
            </w:r>
          </w:p>
          <w:p w:rsidR="001F074B" w:rsidRDefault="001F074B" w:rsidP="0019461B">
            <w:pPr>
              <w:pStyle w:val="TableParagraph"/>
              <w:ind w:right="4472"/>
              <w:rPr>
                <w:sz w:val="20"/>
              </w:rPr>
            </w:pPr>
            <w:r>
              <w:rPr>
                <w:sz w:val="20"/>
              </w:rPr>
              <w:t>P.O. Box 53570 Houston, TX 77052</w:t>
            </w:r>
          </w:p>
          <w:p w:rsidR="001F074B" w:rsidRDefault="001F074B" w:rsidP="0019461B">
            <w:pPr>
              <w:pStyle w:val="TableParagraph"/>
              <w:ind w:left="0"/>
              <w:rPr>
                <w:b/>
                <w:sz w:val="20"/>
              </w:rPr>
            </w:pPr>
          </w:p>
          <w:p w:rsidR="001F074B" w:rsidRDefault="001F074B" w:rsidP="0019461B">
            <w:pPr>
              <w:pStyle w:val="TableParagraph"/>
              <w:rPr>
                <w:sz w:val="20"/>
              </w:rPr>
            </w:pPr>
            <w:r>
              <w:rPr>
                <w:sz w:val="20"/>
              </w:rPr>
              <w:t>b. Federal Reserve Consumer Help Center</w:t>
            </w:r>
          </w:p>
          <w:p w:rsidR="001F074B" w:rsidRDefault="001F074B" w:rsidP="0019461B">
            <w:pPr>
              <w:pStyle w:val="TableParagraph"/>
              <w:spacing w:before="1"/>
              <w:ind w:right="4094"/>
              <w:rPr>
                <w:sz w:val="20"/>
              </w:rPr>
            </w:pPr>
            <w:r>
              <w:rPr>
                <w:sz w:val="20"/>
              </w:rPr>
              <w:t>P.O. Box 1200 Minneapolis, MN 55480</w:t>
            </w:r>
          </w:p>
          <w:p w:rsidR="001F074B" w:rsidRDefault="001F074B" w:rsidP="0019461B">
            <w:pPr>
              <w:pStyle w:val="TableParagraph"/>
              <w:spacing w:before="10"/>
              <w:ind w:left="0"/>
              <w:rPr>
                <w:b/>
                <w:sz w:val="19"/>
              </w:rPr>
            </w:pPr>
          </w:p>
          <w:p w:rsidR="001F074B" w:rsidRDefault="001F074B" w:rsidP="001F074B">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F074B" w:rsidRDefault="001F074B" w:rsidP="0019461B">
            <w:pPr>
              <w:pStyle w:val="TableParagraph"/>
              <w:spacing w:before="2"/>
              <w:ind w:right="3728"/>
              <w:rPr>
                <w:sz w:val="20"/>
              </w:rPr>
            </w:pPr>
            <w:r>
              <w:rPr>
                <w:sz w:val="20"/>
              </w:rPr>
              <w:t>1100 Walnut Street, Box #11 Kansas City, MO 64106</w:t>
            </w:r>
          </w:p>
          <w:p w:rsidR="001F074B" w:rsidRDefault="001F074B" w:rsidP="0019461B">
            <w:pPr>
              <w:pStyle w:val="TableParagraph"/>
              <w:spacing w:before="10"/>
              <w:ind w:left="0"/>
              <w:rPr>
                <w:b/>
                <w:sz w:val="19"/>
              </w:rPr>
            </w:pPr>
          </w:p>
          <w:p w:rsidR="001F074B" w:rsidRDefault="001F074B" w:rsidP="001F074B">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1F074B" w:rsidRDefault="001F074B" w:rsidP="0019461B">
            <w:pPr>
              <w:pStyle w:val="TableParagraph"/>
              <w:spacing w:before="1"/>
              <w:jc w:val="both"/>
              <w:rPr>
                <w:sz w:val="20"/>
              </w:rPr>
            </w:pPr>
            <w:r>
              <w:rPr>
                <w:sz w:val="20"/>
              </w:rPr>
              <w:t>Alexandria, VA 22314</w:t>
            </w:r>
          </w:p>
        </w:tc>
      </w:tr>
      <w:tr w:rsidR="001F074B" w:rsidTr="0019461B">
        <w:trPr>
          <w:trHeight w:val="1007"/>
        </w:trPr>
        <w:tc>
          <w:tcPr>
            <w:tcW w:w="4783" w:type="dxa"/>
          </w:tcPr>
          <w:p w:rsidR="001F074B" w:rsidRDefault="001F074B" w:rsidP="0019461B">
            <w:pPr>
              <w:pStyle w:val="TableParagraph"/>
              <w:spacing w:before="43"/>
              <w:ind w:left="115"/>
              <w:rPr>
                <w:sz w:val="20"/>
              </w:rPr>
            </w:pPr>
            <w:r>
              <w:rPr>
                <w:sz w:val="20"/>
              </w:rPr>
              <w:t>3. Air carriers</w:t>
            </w:r>
          </w:p>
        </w:tc>
        <w:tc>
          <w:tcPr>
            <w:tcW w:w="6209" w:type="dxa"/>
          </w:tcPr>
          <w:p w:rsidR="001F074B" w:rsidRDefault="001F074B" w:rsidP="0019461B">
            <w:pPr>
              <w:pStyle w:val="TableParagraph"/>
              <w:spacing w:before="43"/>
              <w:ind w:right="1262"/>
              <w:rPr>
                <w:sz w:val="20"/>
              </w:rPr>
            </w:pPr>
            <w:r>
              <w:rPr>
                <w:sz w:val="20"/>
              </w:rPr>
              <w:t>Assistant General Counsel for Office of Aviation Protection Department of Transportation</w:t>
            </w:r>
          </w:p>
          <w:p w:rsidR="001F074B" w:rsidRDefault="001F074B" w:rsidP="0019461B">
            <w:pPr>
              <w:pStyle w:val="TableParagraph"/>
              <w:spacing w:before="1"/>
              <w:ind w:right="3734"/>
              <w:rPr>
                <w:sz w:val="20"/>
              </w:rPr>
            </w:pPr>
            <w:r>
              <w:rPr>
                <w:sz w:val="20"/>
              </w:rPr>
              <w:t>1200 New Jersey Avenue SE Washington, DC 20590</w:t>
            </w:r>
          </w:p>
        </w:tc>
      </w:tr>
      <w:tr w:rsidR="001F074B" w:rsidTr="0019461B">
        <w:trPr>
          <w:trHeight w:val="1005"/>
        </w:trPr>
        <w:tc>
          <w:tcPr>
            <w:tcW w:w="4783" w:type="dxa"/>
          </w:tcPr>
          <w:p w:rsidR="001F074B" w:rsidRDefault="001F074B" w:rsidP="0019461B">
            <w:pPr>
              <w:pStyle w:val="TableParagraph"/>
              <w:spacing w:before="43"/>
              <w:ind w:left="115"/>
              <w:rPr>
                <w:sz w:val="20"/>
              </w:rPr>
            </w:pPr>
            <w:r>
              <w:rPr>
                <w:sz w:val="20"/>
              </w:rPr>
              <w:t>4. Creditors Subject to the Surface Transportation Board</w:t>
            </w:r>
          </w:p>
        </w:tc>
        <w:tc>
          <w:tcPr>
            <w:tcW w:w="6209" w:type="dxa"/>
          </w:tcPr>
          <w:p w:rsidR="001F074B" w:rsidRDefault="001F074B" w:rsidP="0019461B">
            <w:pPr>
              <w:pStyle w:val="TableParagraph"/>
              <w:spacing w:before="43"/>
              <w:ind w:right="607"/>
              <w:rPr>
                <w:sz w:val="20"/>
              </w:rPr>
            </w:pPr>
            <w:r>
              <w:rPr>
                <w:sz w:val="20"/>
              </w:rPr>
              <w:t>Office of Public Assistance, Governmental Affairs, and Compliance Surface Transportation Board</w:t>
            </w:r>
          </w:p>
          <w:p w:rsidR="001F074B" w:rsidRDefault="001F074B" w:rsidP="0019461B">
            <w:pPr>
              <w:pStyle w:val="TableParagraph"/>
              <w:ind w:right="4172" w:hanging="1"/>
              <w:rPr>
                <w:sz w:val="20"/>
              </w:rPr>
            </w:pPr>
            <w:r>
              <w:rPr>
                <w:sz w:val="20"/>
              </w:rPr>
              <w:t>395 E Street SW Washington, DC 20423</w:t>
            </w:r>
          </w:p>
        </w:tc>
      </w:tr>
      <w:tr w:rsidR="001F074B" w:rsidTr="0019461B">
        <w:trPr>
          <w:trHeight w:val="546"/>
        </w:trPr>
        <w:tc>
          <w:tcPr>
            <w:tcW w:w="4783" w:type="dxa"/>
          </w:tcPr>
          <w:p w:rsidR="001F074B" w:rsidRDefault="001F074B" w:rsidP="0019461B">
            <w:pPr>
              <w:pStyle w:val="TableParagraph"/>
              <w:spacing w:before="43"/>
              <w:ind w:left="115" w:right="205"/>
              <w:rPr>
                <w:sz w:val="20"/>
              </w:rPr>
            </w:pPr>
            <w:r>
              <w:rPr>
                <w:sz w:val="20"/>
              </w:rPr>
              <w:t>5. Creditors Subject to the Packers and Stockyards Act, 1921</w:t>
            </w:r>
          </w:p>
        </w:tc>
        <w:tc>
          <w:tcPr>
            <w:tcW w:w="6209" w:type="dxa"/>
          </w:tcPr>
          <w:p w:rsidR="001F074B" w:rsidRDefault="001F074B" w:rsidP="0019461B">
            <w:pPr>
              <w:pStyle w:val="TableParagraph"/>
              <w:spacing w:before="43"/>
              <w:rPr>
                <w:sz w:val="20"/>
              </w:rPr>
            </w:pPr>
            <w:r>
              <w:rPr>
                <w:sz w:val="20"/>
              </w:rPr>
              <w:t>Nearest Packers and Stockyards Division Regional Office</w:t>
            </w:r>
          </w:p>
        </w:tc>
      </w:tr>
      <w:tr w:rsidR="001F074B" w:rsidTr="0019461B">
        <w:trPr>
          <w:trHeight w:val="1005"/>
        </w:trPr>
        <w:tc>
          <w:tcPr>
            <w:tcW w:w="4783" w:type="dxa"/>
          </w:tcPr>
          <w:p w:rsidR="001F074B" w:rsidRDefault="001F074B" w:rsidP="0019461B">
            <w:pPr>
              <w:pStyle w:val="TableParagraph"/>
              <w:spacing w:before="43"/>
              <w:ind w:left="115"/>
              <w:rPr>
                <w:sz w:val="20"/>
              </w:rPr>
            </w:pPr>
            <w:r>
              <w:rPr>
                <w:sz w:val="20"/>
              </w:rPr>
              <w:t>6. Small Business Investment Companies</w:t>
            </w:r>
          </w:p>
        </w:tc>
        <w:tc>
          <w:tcPr>
            <w:tcW w:w="6209" w:type="dxa"/>
          </w:tcPr>
          <w:p w:rsidR="001F074B" w:rsidRDefault="001F074B" w:rsidP="0019461B">
            <w:pPr>
              <w:pStyle w:val="TableParagraph"/>
              <w:spacing w:before="43"/>
              <w:ind w:right="2046"/>
              <w:rPr>
                <w:sz w:val="20"/>
              </w:rPr>
            </w:pPr>
            <w:r>
              <w:rPr>
                <w:sz w:val="20"/>
              </w:rPr>
              <w:t>Associate Administrator, Office of Capital Access United States Small Business Administration</w:t>
            </w:r>
          </w:p>
          <w:p w:rsidR="001F074B" w:rsidRDefault="001F074B" w:rsidP="0019461B">
            <w:pPr>
              <w:pStyle w:val="TableParagraph"/>
              <w:spacing w:line="228" w:lineRule="exact"/>
              <w:rPr>
                <w:sz w:val="20"/>
              </w:rPr>
            </w:pPr>
            <w:r>
              <w:rPr>
                <w:sz w:val="20"/>
              </w:rPr>
              <w:t>409 Third Street SW, Suite 8200</w:t>
            </w:r>
          </w:p>
          <w:p w:rsidR="001F074B" w:rsidRDefault="001F074B" w:rsidP="0019461B">
            <w:pPr>
              <w:pStyle w:val="TableParagraph"/>
              <w:spacing w:before="1"/>
              <w:rPr>
                <w:sz w:val="20"/>
              </w:rPr>
            </w:pPr>
            <w:r>
              <w:rPr>
                <w:sz w:val="20"/>
              </w:rPr>
              <w:t>Washington, DC 20416</w:t>
            </w:r>
          </w:p>
        </w:tc>
      </w:tr>
      <w:tr w:rsidR="001F074B" w:rsidTr="0019461B">
        <w:trPr>
          <w:trHeight w:val="774"/>
        </w:trPr>
        <w:tc>
          <w:tcPr>
            <w:tcW w:w="4783" w:type="dxa"/>
          </w:tcPr>
          <w:p w:rsidR="001F074B" w:rsidRDefault="001F074B" w:rsidP="0019461B">
            <w:pPr>
              <w:pStyle w:val="TableParagraph"/>
              <w:spacing w:before="43"/>
              <w:ind w:left="115"/>
              <w:rPr>
                <w:sz w:val="20"/>
              </w:rPr>
            </w:pPr>
            <w:r>
              <w:rPr>
                <w:sz w:val="20"/>
              </w:rPr>
              <w:t>7. Brokers and Dealers</w:t>
            </w:r>
          </w:p>
        </w:tc>
        <w:tc>
          <w:tcPr>
            <w:tcW w:w="6209" w:type="dxa"/>
          </w:tcPr>
          <w:p w:rsidR="001F074B" w:rsidRDefault="001F074B" w:rsidP="0019461B">
            <w:pPr>
              <w:pStyle w:val="TableParagraph"/>
              <w:spacing w:before="43"/>
              <w:ind w:right="3039"/>
              <w:rPr>
                <w:sz w:val="20"/>
              </w:rPr>
            </w:pPr>
            <w:r>
              <w:rPr>
                <w:sz w:val="20"/>
              </w:rPr>
              <w:t>Securities and Exchange Commission 100 F Street NE</w:t>
            </w:r>
          </w:p>
          <w:p w:rsidR="001F074B" w:rsidRDefault="001F074B" w:rsidP="0019461B">
            <w:pPr>
              <w:pStyle w:val="TableParagraph"/>
              <w:spacing w:before="1"/>
              <w:rPr>
                <w:sz w:val="20"/>
              </w:rPr>
            </w:pPr>
            <w:r>
              <w:rPr>
                <w:sz w:val="20"/>
              </w:rPr>
              <w:t>Washington, DC 20549</w:t>
            </w:r>
          </w:p>
        </w:tc>
      </w:tr>
      <w:tr w:rsidR="001F074B" w:rsidTr="0019461B">
        <w:trPr>
          <w:trHeight w:val="777"/>
        </w:trPr>
        <w:tc>
          <w:tcPr>
            <w:tcW w:w="4783" w:type="dxa"/>
          </w:tcPr>
          <w:p w:rsidR="001F074B" w:rsidRDefault="001F074B" w:rsidP="0019461B">
            <w:pPr>
              <w:pStyle w:val="TableParagraph"/>
              <w:spacing w:before="43"/>
              <w:ind w:left="115" w:right="577"/>
              <w:rPr>
                <w:sz w:val="20"/>
              </w:rPr>
            </w:pPr>
            <w:r>
              <w:rPr>
                <w:sz w:val="20"/>
              </w:rPr>
              <w:t>8. Institutions that are members of the Farm Credit System</w:t>
            </w:r>
          </w:p>
        </w:tc>
        <w:tc>
          <w:tcPr>
            <w:tcW w:w="6209" w:type="dxa"/>
          </w:tcPr>
          <w:p w:rsidR="001F074B" w:rsidRDefault="001F074B" w:rsidP="0019461B">
            <w:pPr>
              <w:pStyle w:val="TableParagraph"/>
              <w:spacing w:before="43"/>
              <w:ind w:right="3833"/>
              <w:rPr>
                <w:sz w:val="20"/>
              </w:rPr>
            </w:pPr>
            <w:r>
              <w:rPr>
                <w:sz w:val="20"/>
              </w:rPr>
              <w:t>Farm Credit Administration 1501 Farm Credit Drive McLean, VA 22102-5090</w:t>
            </w:r>
          </w:p>
        </w:tc>
      </w:tr>
      <w:tr w:rsidR="001F074B" w:rsidTr="0019461B">
        <w:trPr>
          <w:trHeight w:val="1235"/>
        </w:trPr>
        <w:tc>
          <w:tcPr>
            <w:tcW w:w="4783" w:type="dxa"/>
          </w:tcPr>
          <w:p w:rsidR="001F074B" w:rsidRDefault="001F074B" w:rsidP="0019461B">
            <w:pPr>
              <w:pStyle w:val="TableParagraph"/>
              <w:spacing w:before="43"/>
              <w:ind w:left="115" w:right="844"/>
              <w:rPr>
                <w:sz w:val="20"/>
              </w:rPr>
            </w:pPr>
            <w:r>
              <w:rPr>
                <w:sz w:val="20"/>
              </w:rPr>
              <w:t>9. Retailers, Finance Companies, and All Other Creditors Not Listed Above</w:t>
            </w:r>
          </w:p>
        </w:tc>
        <w:tc>
          <w:tcPr>
            <w:tcW w:w="6209" w:type="dxa"/>
          </w:tcPr>
          <w:p w:rsidR="001F074B" w:rsidRDefault="001F074B" w:rsidP="0019461B">
            <w:pPr>
              <w:pStyle w:val="TableParagraph"/>
              <w:spacing w:before="43"/>
              <w:ind w:right="3595"/>
              <w:rPr>
                <w:sz w:val="20"/>
              </w:rPr>
            </w:pPr>
            <w:r>
              <w:rPr>
                <w:sz w:val="20"/>
              </w:rPr>
              <w:t>Federal Trade Commission Consumer Response Center 600 Pennsylvania Avenue NW Washington, DC 20580</w:t>
            </w:r>
          </w:p>
          <w:p w:rsidR="001F074B" w:rsidRDefault="001F074B" w:rsidP="0019461B">
            <w:pPr>
              <w:pStyle w:val="TableParagraph"/>
              <w:spacing w:line="229" w:lineRule="exact"/>
              <w:rPr>
                <w:sz w:val="20"/>
              </w:rPr>
            </w:pPr>
            <w:r>
              <w:rPr>
                <w:sz w:val="20"/>
              </w:rPr>
              <w:t>(877) 382-4357</w:t>
            </w:r>
          </w:p>
        </w:tc>
      </w:tr>
    </w:tbl>
    <w:p w:rsidR="00780237" w:rsidRDefault="00780237">
      <w:pPr>
        <w:spacing w:after="200" w:line="276" w:lineRule="auto"/>
        <w:rPr>
          <w:rFonts w:ascii="Courier New" w:eastAsiaTheme="minorHAnsi" w:hAnsi="Courier New" w:cs="Courier New"/>
          <w:sz w:val="20"/>
          <w:szCs w:val="20"/>
        </w:rPr>
        <w:sectPr w:rsidR="00780237">
          <w:footerReference w:type="default" r:id="rId22"/>
          <w:pgSz w:w="12240" w:h="15840"/>
          <w:pgMar w:top="720" w:right="600" w:bottom="1180" w:left="420" w:header="0" w:footer="983" w:gutter="0"/>
          <w:cols w:space="720"/>
        </w:sectPr>
      </w:pPr>
      <w:r>
        <w:rPr>
          <w:rFonts w:ascii="Courier New" w:eastAsiaTheme="minorHAnsi" w:hAnsi="Courier New" w:cs="Courier New"/>
          <w:sz w:val="20"/>
          <w:szCs w:val="20"/>
        </w:rPr>
        <w:br w:type="page"/>
      </w:r>
    </w:p>
    <w:p w:rsidR="00780237" w:rsidRPr="009A135D" w:rsidRDefault="00780237" w:rsidP="00780237">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780237" w:rsidRPr="009A135D" w:rsidRDefault="00780237" w:rsidP="00780237">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780237" w:rsidRPr="009A135D" w:rsidRDefault="00780237" w:rsidP="00780237">
      <w:pPr>
        <w:kinsoku w:val="0"/>
        <w:overflowPunct w:val="0"/>
        <w:autoSpaceDE w:val="0"/>
        <w:autoSpaceDN w:val="0"/>
        <w:adjustRightInd w:val="0"/>
        <w:spacing w:before="5"/>
        <w:rPr>
          <w:rFonts w:ascii="Times New Roman" w:eastAsiaTheme="minorHAnsi" w:hAnsi="Times New Roman"/>
        </w:rPr>
      </w:pPr>
    </w:p>
    <w:p w:rsidR="00780237" w:rsidRPr="009A135D" w:rsidRDefault="00780237" w:rsidP="00780237">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780237" w:rsidRPr="009A135D" w:rsidRDefault="00780237" w:rsidP="00780237">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 xml:space="preserve">Upon request and proper identification provided by you,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is required to advise you of its obligation to provide you with a disclosure of your consumer file, to the extent that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has any such files.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customarily only collects consumer report information when it has been asked to furnish a consumer report, so we may not have any information on file for you if we have not previously been asked to prepare a consumer report about you.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must provide disclosure of your files in person, by mail or by telephone; and must provide you a decoded written version of the file or a written copy of the file with an explanation of any code used, if you so request.</w:t>
      </w:r>
    </w:p>
    <w:p w:rsidR="00780237" w:rsidRPr="009A135D" w:rsidRDefault="00780237" w:rsidP="00780237">
      <w:pPr>
        <w:kinsoku w:val="0"/>
        <w:overflowPunct w:val="0"/>
        <w:autoSpaceDE w:val="0"/>
        <w:autoSpaceDN w:val="0"/>
        <w:adjustRightInd w:val="0"/>
        <w:spacing w:before="5"/>
        <w:rPr>
          <w:rFonts w:ascii="Times New Roman" w:eastAsiaTheme="minorHAnsi" w:hAnsi="Times New Roman"/>
          <w:sz w:val="21"/>
          <w:szCs w:val="21"/>
        </w:rPr>
      </w:pPr>
    </w:p>
    <w:p w:rsidR="00780237" w:rsidRPr="009A135D" w:rsidRDefault="00780237" w:rsidP="00780237">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 xml:space="preserve">Once you have provided proper identification,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will disclose to you:</w:t>
      </w:r>
    </w:p>
    <w:p w:rsidR="00780237" w:rsidRPr="009A135D" w:rsidRDefault="00780237" w:rsidP="00780237">
      <w:pPr>
        <w:kinsoku w:val="0"/>
        <w:overflowPunct w:val="0"/>
        <w:autoSpaceDE w:val="0"/>
        <w:autoSpaceDN w:val="0"/>
        <w:adjustRightInd w:val="0"/>
        <w:spacing w:before="4"/>
        <w:rPr>
          <w:rFonts w:ascii="Times New Roman" w:eastAsiaTheme="minorHAnsi" w:hAnsi="Times New Roman"/>
          <w:sz w:val="30"/>
          <w:szCs w:val="30"/>
        </w:rPr>
      </w:pPr>
    </w:p>
    <w:p w:rsidR="00780237" w:rsidRPr="00780237" w:rsidRDefault="00780237" w:rsidP="00780237">
      <w:pPr>
        <w:pStyle w:val="ListParagraph"/>
        <w:numPr>
          <w:ilvl w:val="0"/>
          <w:numId w:val="14"/>
        </w:numPr>
        <w:tabs>
          <w:tab w:val="left" w:pos="840"/>
        </w:tabs>
        <w:kinsoku w:val="0"/>
        <w:overflowPunct w:val="0"/>
        <w:autoSpaceDE w:val="0"/>
        <w:autoSpaceDN w:val="0"/>
        <w:adjustRightInd w:val="0"/>
        <w:jc w:val="both"/>
        <w:rPr>
          <w:rFonts w:ascii="Times New Roman" w:eastAsiaTheme="minorHAnsi" w:hAnsi="Times New Roman"/>
        </w:rPr>
      </w:pPr>
      <w:r w:rsidRPr="00780237">
        <w:rPr>
          <w:rFonts w:ascii="Times New Roman" w:eastAsiaTheme="minorHAnsi" w:hAnsi="Times New Roman"/>
        </w:rPr>
        <w:t>all</w:t>
      </w:r>
      <w:r w:rsidRPr="00780237">
        <w:rPr>
          <w:rFonts w:ascii="Times New Roman" w:eastAsiaTheme="minorHAnsi" w:hAnsi="Times New Roman"/>
          <w:spacing w:val="-7"/>
        </w:rPr>
        <w:t xml:space="preserve"> </w:t>
      </w:r>
      <w:r w:rsidRPr="00780237">
        <w:rPr>
          <w:rFonts w:ascii="Times New Roman" w:eastAsiaTheme="minorHAnsi" w:hAnsi="Times New Roman"/>
        </w:rPr>
        <w:t>information</w:t>
      </w:r>
      <w:r w:rsidRPr="00780237">
        <w:rPr>
          <w:rFonts w:ascii="Times New Roman" w:eastAsiaTheme="minorHAnsi" w:hAnsi="Times New Roman"/>
          <w:spacing w:val="-8"/>
        </w:rPr>
        <w:t xml:space="preserve"> </w:t>
      </w:r>
      <w:r w:rsidRPr="00780237">
        <w:rPr>
          <w:rFonts w:ascii="Times New Roman" w:eastAsiaTheme="minorHAnsi" w:hAnsi="Times New Roman"/>
        </w:rPr>
        <w:t>in</w:t>
      </w:r>
      <w:r w:rsidRPr="00780237">
        <w:rPr>
          <w:rFonts w:ascii="Times New Roman" w:eastAsiaTheme="minorHAnsi" w:hAnsi="Times New Roman"/>
          <w:spacing w:val="-8"/>
        </w:rPr>
        <w:t xml:space="preserve"> </w:t>
      </w:r>
      <w:r w:rsidRPr="00780237">
        <w:rPr>
          <w:rFonts w:ascii="Times New Roman" w:eastAsiaTheme="minorHAnsi" w:hAnsi="Times New Roman"/>
        </w:rPr>
        <w:t>its</w:t>
      </w:r>
      <w:r w:rsidRPr="00780237">
        <w:rPr>
          <w:rFonts w:ascii="Times New Roman" w:eastAsiaTheme="minorHAnsi" w:hAnsi="Times New Roman"/>
          <w:spacing w:val="-7"/>
        </w:rPr>
        <w:t xml:space="preserve"> </w:t>
      </w:r>
      <w:r w:rsidRPr="00780237">
        <w:rPr>
          <w:rFonts w:ascii="Times New Roman" w:eastAsiaTheme="minorHAnsi" w:hAnsi="Times New Roman"/>
        </w:rPr>
        <w:t>files</w:t>
      </w:r>
      <w:r w:rsidRPr="00780237">
        <w:rPr>
          <w:rFonts w:ascii="Times New Roman" w:eastAsiaTheme="minorHAnsi" w:hAnsi="Times New Roman"/>
          <w:spacing w:val="-8"/>
        </w:rPr>
        <w:t xml:space="preserve"> </w:t>
      </w:r>
      <w:r w:rsidRPr="00780237">
        <w:rPr>
          <w:rFonts w:ascii="Times New Roman" w:eastAsiaTheme="minorHAnsi" w:hAnsi="Times New Roman"/>
        </w:rPr>
        <w:t>at</w:t>
      </w:r>
      <w:r w:rsidRPr="00780237">
        <w:rPr>
          <w:rFonts w:ascii="Times New Roman" w:eastAsiaTheme="minorHAnsi" w:hAnsi="Times New Roman"/>
          <w:spacing w:val="-7"/>
        </w:rPr>
        <w:t xml:space="preserve"> </w:t>
      </w:r>
      <w:r w:rsidRPr="00780237">
        <w:rPr>
          <w:rFonts w:ascii="Times New Roman" w:eastAsiaTheme="minorHAnsi" w:hAnsi="Times New Roman"/>
        </w:rPr>
        <w:t>the</w:t>
      </w:r>
      <w:r w:rsidRPr="00780237">
        <w:rPr>
          <w:rFonts w:ascii="Times New Roman" w:eastAsiaTheme="minorHAnsi" w:hAnsi="Times New Roman"/>
          <w:spacing w:val="-8"/>
        </w:rPr>
        <w:t xml:space="preserve"> </w:t>
      </w:r>
      <w:r w:rsidRPr="00780237">
        <w:rPr>
          <w:rFonts w:ascii="Times New Roman" w:eastAsiaTheme="minorHAnsi" w:hAnsi="Times New Roman"/>
        </w:rPr>
        <w:t>time</w:t>
      </w:r>
      <w:r w:rsidRPr="00780237">
        <w:rPr>
          <w:rFonts w:ascii="Times New Roman" w:eastAsiaTheme="minorHAnsi" w:hAnsi="Times New Roman"/>
          <w:spacing w:val="-8"/>
        </w:rPr>
        <w:t xml:space="preserve"> </w:t>
      </w:r>
      <w:r w:rsidRPr="00780237">
        <w:rPr>
          <w:rFonts w:ascii="Times New Roman" w:eastAsiaTheme="minorHAnsi" w:hAnsi="Times New Roman"/>
        </w:rPr>
        <w:t>of</w:t>
      </w:r>
      <w:r w:rsidRPr="00780237">
        <w:rPr>
          <w:rFonts w:ascii="Times New Roman" w:eastAsiaTheme="minorHAnsi" w:hAnsi="Times New Roman"/>
          <w:spacing w:val="-9"/>
        </w:rPr>
        <w:t xml:space="preserve"> </w:t>
      </w:r>
      <w:r w:rsidRPr="00780237">
        <w:rPr>
          <w:rFonts w:ascii="Times New Roman" w:eastAsiaTheme="minorHAnsi" w:hAnsi="Times New Roman"/>
        </w:rPr>
        <w:t>the</w:t>
      </w:r>
      <w:r w:rsidRPr="00780237">
        <w:rPr>
          <w:rFonts w:ascii="Times New Roman" w:eastAsiaTheme="minorHAnsi" w:hAnsi="Times New Roman"/>
          <w:spacing w:val="-9"/>
        </w:rPr>
        <w:t xml:space="preserve"> </w:t>
      </w:r>
      <w:r w:rsidRPr="00780237">
        <w:rPr>
          <w:rFonts w:ascii="Times New Roman" w:eastAsiaTheme="minorHAnsi" w:hAnsi="Times New Roman"/>
        </w:rPr>
        <w:t>request</w:t>
      </w:r>
      <w:r w:rsidRPr="00780237">
        <w:rPr>
          <w:rFonts w:ascii="Times New Roman" w:eastAsiaTheme="minorHAnsi" w:hAnsi="Times New Roman"/>
          <w:spacing w:val="-5"/>
        </w:rPr>
        <w:t xml:space="preserve"> </w:t>
      </w:r>
      <w:r w:rsidRPr="00780237">
        <w:rPr>
          <w:rFonts w:ascii="Times New Roman" w:eastAsiaTheme="minorHAnsi" w:hAnsi="Times New Roman"/>
        </w:rPr>
        <w:t>concerning</w:t>
      </w:r>
      <w:r w:rsidRPr="00780237">
        <w:rPr>
          <w:rFonts w:ascii="Times New Roman" w:eastAsiaTheme="minorHAnsi" w:hAnsi="Times New Roman"/>
          <w:spacing w:val="-10"/>
        </w:rPr>
        <w:t xml:space="preserve"> </w:t>
      </w:r>
      <w:r w:rsidRPr="00780237">
        <w:rPr>
          <w:rFonts w:ascii="Times New Roman" w:eastAsiaTheme="minorHAnsi" w:hAnsi="Times New Roman"/>
        </w:rPr>
        <w:t>such</w:t>
      </w:r>
      <w:r w:rsidRPr="00780237">
        <w:rPr>
          <w:rFonts w:ascii="Times New Roman" w:eastAsiaTheme="minorHAnsi" w:hAnsi="Times New Roman"/>
          <w:spacing w:val="-8"/>
        </w:rPr>
        <w:t xml:space="preserve"> </w:t>
      </w:r>
      <w:r w:rsidRPr="00780237">
        <w:rPr>
          <w:rFonts w:ascii="Times New Roman" w:eastAsiaTheme="minorHAnsi" w:hAnsi="Times New Roman"/>
        </w:rPr>
        <w:t>consumer;</w:t>
      </w:r>
      <w:r w:rsidRPr="00780237">
        <w:rPr>
          <w:rFonts w:ascii="Times New Roman" w:eastAsiaTheme="minorHAnsi" w:hAnsi="Times New Roman"/>
          <w:spacing w:val="-7"/>
        </w:rPr>
        <w:t xml:space="preserve"> </w:t>
      </w:r>
      <w:r w:rsidRPr="00780237">
        <w:rPr>
          <w:rFonts w:ascii="Times New Roman" w:eastAsiaTheme="minorHAnsi" w:hAnsi="Times New Roman"/>
        </w:rPr>
        <w:t> and</w:t>
      </w:r>
    </w:p>
    <w:p w:rsidR="00780237" w:rsidRPr="00780237" w:rsidRDefault="00780237" w:rsidP="00780237">
      <w:pPr>
        <w:pStyle w:val="ListParagraph"/>
        <w:numPr>
          <w:ilvl w:val="0"/>
          <w:numId w:val="14"/>
        </w:numPr>
        <w:tabs>
          <w:tab w:val="left" w:pos="840"/>
        </w:tabs>
        <w:kinsoku w:val="0"/>
        <w:overflowPunct w:val="0"/>
        <w:autoSpaceDE w:val="0"/>
        <w:autoSpaceDN w:val="0"/>
        <w:adjustRightInd w:val="0"/>
        <w:ind w:right="117"/>
        <w:jc w:val="both"/>
        <w:rPr>
          <w:rFonts w:ascii="Times New Roman" w:eastAsiaTheme="minorHAnsi" w:hAnsi="Times New Roman"/>
        </w:rPr>
      </w:pPr>
      <w:r w:rsidRPr="00780237">
        <w:rPr>
          <w:rFonts w:ascii="Times New Roman" w:eastAsiaTheme="minorHAnsi" w:hAnsi="Times New Roman"/>
        </w:rPr>
        <w:t>the sources of the information;  except that the sources of information acquired solely for use in preparing an investigative consumer report and actually used for no other</w:t>
      </w:r>
      <w:r w:rsidRPr="00780237">
        <w:rPr>
          <w:rFonts w:ascii="Times New Roman" w:eastAsiaTheme="minorHAnsi" w:hAnsi="Times New Roman"/>
          <w:spacing w:val="42"/>
        </w:rPr>
        <w:t xml:space="preserve"> </w:t>
      </w:r>
      <w:r w:rsidRPr="00780237">
        <w:rPr>
          <w:rFonts w:ascii="Times New Roman" w:eastAsiaTheme="minorHAnsi" w:hAnsi="Times New Roman"/>
        </w:rPr>
        <w:t>purpose.  In the event you choose to bring legal action, then such sources shall be available to you under appropriate discovery procedures in the court in which the action is brought;  and</w:t>
      </w:r>
    </w:p>
    <w:p w:rsidR="00780237" w:rsidRPr="00780237" w:rsidRDefault="00780237" w:rsidP="00780237">
      <w:pPr>
        <w:pStyle w:val="ListParagraph"/>
        <w:numPr>
          <w:ilvl w:val="0"/>
          <w:numId w:val="14"/>
        </w:numPr>
        <w:tabs>
          <w:tab w:val="left" w:pos="840"/>
        </w:tabs>
        <w:kinsoku w:val="0"/>
        <w:overflowPunct w:val="0"/>
        <w:autoSpaceDE w:val="0"/>
        <w:autoSpaceDN w:val="0"/>
        <w:adjustRightInd w:val="0"/>
        <w:rPr>
          <w:rFonts w:ascii="Times New Roman" w:eastAsiaTheme="minorHAnsi" w:hAnsi="Times New Roman"/>
        </w:rPr>
      </w:pPr>
      <w:r w:rsidRPr="00780237">
        <w:rPr>
          <w:rFonts w:ascii="Times New Roman" w:eastAsiaTheme="minorHAnsi" w:hAnsi="Times New Roman"/>
        </w:rPr>
        <w:t>the recipients of any consumer report on the consumer which it has</w:t>
      </w:r>
      <w:r w:rsidRPr="00780237">
        <w:rPr>
          <w:rFonts w:ascii="Times New Roman" w:eastAsiaTheme="minorHAnsi" w:hAnsi="Times New Roman"/>
          <w:spacing w:val="-6"/>
        </w:rPr>
        <w:t xml:space="preserve"> </w:t>
      </w:r>
      <w:r w:rsidRPr="00780237">
        <w:rPr>
          <w:rFonts w:ascii="Times New Roman" w:eastAsiaTheme="minorHAnsi" w:hAnsi="Times New Roman"/>
        </w:rPr>
        <w:t>furnished;</w:t>
      </w:r>
    </w:p>
    <w:p w:rsidR="00780237" w:rsidRPr="009A135D" w:rsidRDefault="00780237" w:rsidP="00780237">
      <w:pPr>
        <w:numPr>
          <w:ilvl w:val="1"/>
          <w:numId w:val="13"/>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780237" w:rsidRPr="009A135D" w:rsidRDefault="00780237" w:rsidP="00780237">
      <w:pPr>
        <w:numPr>
          <w:ilvl w:val="1"/>
          <w:numId w:val="13"/>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780237" w:rsidRPr="009A135D" w:rsidRDefault="00780237" w:rsidP="00780237">
      <w:pPr>
        <w:kinsoku w:val="0"/>
        <w:overflowPunct w:val="0"/>
        <w:autoSpaceDE w:val="0"/>
        <w:autoSpaceDN w:val="0"/>
        <w:adjustRightInd w:val="0"/>
        <w:spacing w:before="4"/>
        <w:rPr>
          <w:rFonts w:ascii="Times New Roman" w:eastAsiaTheme="minorHAnsi" w:hAnsi="Times New Roman"/>
        </w:rPr>
      </w:pPr>
    </w:p>
    <w:p w:rsidR="00780237" w:rsidRPr="009A135D" w:rsidRDefault="00780237" w:rsidP="00780237">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780237" w:rsidRPr="009A135D" w:rsidRDefault="00780237" w:rsidP="00780237">
      <w:pPr>
        <w:kinsoku w:val="0"/>
        <w:overflowPunct w:val="0"/>
        <w:autoSpaceDE w:val="0"/>
        <w:autoSpaceDN w:val="0"/>
        <w:adjustRightInd w:val="0"/>
        <w:spacing w:before="1" w:line="237" w:lineRule="auto"/>
        <w:ind w:left="120"/>
        <w:rPr>
          <w:rFonts w:ascii="Times New Roman" w:eastAsiaTheme="minorHAnsi" w:hAnsi="Times New Roman"/>
        </w:rPr>
      </w:pP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may impose a reasonable fee for a file disclosure request under certain circumstances. Except:</w:t>
      </w:r>
    </w:p>
    <w:p w:rsidR="00780237" w:rsidRPr="009A135D" w:rsidRDefault="00780237" w:rsidP="00780237">
      <w:pPr>
        <w:kinsoku w:val="0"/>
        <w:overflowPunct w:val="0"/>
        <w:autoSpaceDE w:val="0"/>
        <w:autoSpaceDN w:val="0"/>
        <w:adjustRightInd w:val="0"/>
        <w:spacing w:before="1"/>
        <w:rPr>
          <w:rFonts w:ascii="Times New Roman" w:eastAsiaTheme="minorHAnsi" w:hAnsi="Times New Roman"/>
        </w:rPr>
      </w:pPr>
    </w:p>
    <w:p w:rsidR="00780237" w:rsidRPr="009A135D" w:rsidRDefault="00780237" w:rsidP="00780237">
      <w:pPr>
        <w:numPr>
          <w:ilvl w:val="0"/>
          <w:numId w:val="12"/>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780237" w:rsidRPr="009A135D" w:rsidRDefault="00780237" w:rsidP="00780237">
      <w:pPr>
        <w:numPr>
          <w:ilvl w:val="0"/>
          <w:numId w:val="12"/>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780237" w:rsidRPr="009A135D" w:rsidRDefault="00780237" w:rsidP="00780237">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780237" w:rsidRPr="009A135D" w:rsidRDefault="00780237" w:rsidP="00780237">
      <w:pPr>
        <w:kinsoku w:val="0"/>
        <w:overflowPunct w:val="0"/>
        <w:autoSpaceDE w:val="0"/>
        <w:autoSpaceDN w:val="0"/>
        <w:adjustRightInd w:val="0"/>
        <w:spacing w:before="50"/>
        <w:ind w:left="120" w:right="215"/>
        <w:rPr>
          <w:rFonts w:ascii="Times New Roman" w:eastAsiaTheme="minorHAnsi" w:hAnsi="Times New Roman"/>
        </w:rPr>
      </w:pP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may require a written statement from you before processing the file disclosure, under one of the aforementioned circumstances, without charge.</w:t>
      </w:r>
    </w:p>
    <w:p w:rsidR="00780237" w:rsidRPr="009A135D" w:rsidRDefault="00780237" w:rsidP="00780237">
      <w:pPr>
        <w:kinsoku w:val="0"/>
        <w:overflowPunct w:val="0"/>
        <w:autoSpaceDE w:val="0"/>
        <w:autoSpaceDN w:val="0"/>
        <w:adjustRightInd w:val="0"/>
        <w:rPr>
          <w:rFonts w:ascii="Times New Roman" w:eastAsiaTheme="minorHAnsi" w:hAnsi="Times New Roman"/>
        </w:rPr>
      </w:pPr>
    </w:p>
    <w:p w:rsidR="00780237" w:rsidRPr="009A135D" w:rsidRDefault="00780237" w:rsidP="00780237">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 xml:space="preserve">Even though </w:t>
      </w:r>
      <w:proofErr w:type="spellStart"/>
      <w:r w:rsidRPr="009A135D">
        <w:rPr>
          <w:rFonts w:ascii="Times New Roman" w:eastAsiaTheme="minorHAnsi" w:hAnsi="Times New Roman"/>
        </w:rPr>
        <w:t>IntelliCorp</w:t>
      </w:r>
      <w:proofErr w:type="spellEnd"/>
      <w:r w:rsidRPr="009A135D">
        <w:rPr>
          <w:rFonts w:ascii="Times New Roman" w:eastAsiaTheme="minorHAnsi" w:hAnsi="Times New Roman"/>
        </w:rPr>
        <w:t xml:space="preserve"> is permitted to charge a fee for file disclosures in some situations, it is </w:t>
      </w:r>
      <w:proofErr w:type="spellStart"/>
      <w:r w:rsidRPr="009A135D">
        <w:rPr>
          <w:rFonts w:ascii="Times New Roman" w:eastAsiaTheme="minorHAnsi" w:hAnsi="Times New Roman"/>
        </w:rPr>
        <w:t>IntelliCorp’s</w:t>
      </w:r>
      <w:proofErr w:type="spellEnd"/>
      <w:r w:rsidRPr="009A135D">
        <w:rPr>
          <w:rFonts w:ascii="Times New Roman" w:eastAsiaTheme="minorHAnsi" w:hAnsi="Times New Roman"/>
        </w:rPr>
        <w:t xml:space="preserve"> policy not to charge consumers for file disclosures even in cases where a fee is permitted by law.</w:t>
      </w:r>
    </w:p>
    <w:p w:rsidR="00780237" w:rsidRPr="009A135D" w:rsidRDefault="00780237" w:rsidP="00780237">
      <w:pPr>
        <w:kinsoku w:val="0"/>
        <w:overflowPunct w:val="0"/>
        <w:autoSpaceDE w:val="0"/>
        <w:autoSpaceDN w:val="0"/>
        <w:adjustRightInd w:val="0"/>
        <w:spacing w:before="5"/>
        <w:rPr>
          <w:rFonts w:ascii="Times New Roman" w:eastAsiaTheme="minorHAnsi" w:hAnsi="Times New Roman"/>
        </w:rPr>
      </w:pPr>
    </w:p>
    <w:p w:rsidR="00780237" w:rsidRPr="009A135D" w:rsidRDefault="00780237" w:rsidP="00780237">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lastRenderedPageBreak/>
        <w:t>Requesting a File Disclosure</w:t>
      </w:r>
    </w:p>
    <w:p w:rsidR="00780237" w:rsidRPr="009A135D" w:rsidRDefault="00780237" w:rsidP="00780237">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 xml:space="preserve">umer report </w:t>
      </w:r>
      <w:proofErr w:type="spellStart"/>
      <w:r>
        <w:rPr>
          <w:rFonts w:ascii="Times New Roman" w:eastAsiaTheme="minorHAnsi" w:hAnsi="Times New Roman"/>
        </w:rPr>
        <w:t>IntelliCorp</w:t>
      </w:r>
      <w:proofErr w:type="spellEnd"/>
      <w:r w:rsidRPr="009A135D">
        <w:rPr>
          <w:rFonts w:ascii="Times New Roman" w:eastAsiaTheme="minorHAnsi" w:hAnsi="Times New Roman"/>
        </w:rPr>
        <w:t xml:space="preserve"> has furnished about you or a copy of </w:t>
      </w:r>
      <w:r>
        <w:rPr>
          <w:rFonts w:ascii="Times New Roman" w:eastAsiaTheme="minorHAnsi" w:hAnsi="Times New Roman"/>
        </w:rPr>
        <w:t xml:space="preserve">all of the information in </w:t>
      </w:r>
      <w:proofErr w:type="spellStart"/>
      <w:r>
        <w:rPr>
          <w:rFonts w:ascii="Times New Roman" w:eastAsiaTheme="minorHAnsi" w:hAnsi="Times New Roman"/>
        </w:rPr>
        <w:t>IntelliCorp</w:t>
      </w:r>
      <w:r w:rsidRPr="009A135D">
        <w:rPr>
          <w:rFonts w:ascii="Times New Roman" w:eastAsiaTheme="minorHAnsi" w:hAnsi="Times New Roman"/>
        </w:rPr>
        <w:t>’s</w:t>
      </w:r>
      <w:proofErr w:type="spellEnd"/>
      <w:r w:rsidRPr="009A135D">
        <w:rPr>
          <w:rFonts w:ascii="Times New Roman" w:eastAsiaTheme="minorHAnsi" w:hAnsi="Times New Roman"/>
        </w:rPr>
        <w:t xml:space="preserve"> consumer file about you, you may request this </w:t>
      </w:r>
      <w:r>
        <w:rPr>
          <w:rFonts w:ascii="Times New Roman" w:eastAsiaTheme="minorHAnsi" w:hAnsi="Times New Roman"/>
        </w:rPr>
        <w:t xml:space="preserve">information by contacting </w:t>
      </w:r>
      <w:proofErr w:type="spellStart"/>
      <w:r>
        <w:rPr>
          <w:rFonts w:ascii="Times New Roman" w:eastAsiaTheme="minorHAnsi" w:hAnsi="Times New Roman"/>
        </w:rPr>
        <w:t>IntelliCorp</w:t>
      </w:r>
      <w:proofErr w:type="spellEnd"/>
      <w:r w:rsidRPr="009A135D">
        <w:rPr>
          <w:rFonts w:ascii="Times New Roman" w:eastAsiaTheme="minorHAnsi" w:hAnsi="Times New Roman"/>
        </w:rPr>
        <w:t xml:space="preserve"> at:</w:t>
      </w:r>
    </w:p>
    <w:p w:rsidR="00780237" w:rsidRPr="009A135D" w:rsidRDefault="00780237" w:rsidP="00780237">
      <w:pPr>
        <w:kinsoku w:val="0"/>
        <w:overflowPunct w:val="0"/>
        <w:autoSpaceDE w:val="0"/>
        <w:autoSpaceDN w:val="0"/>
        <w:adjustRightInd w:val="0"/>
        <w:spacing w:before="7"/>
        <w:rPr>
          <w:rFonts w:ascii="Times New Roman" w:eastAsiaTheme="minorHAnsi" w:hAnsi="Times New Roman"/>
          <w:sz w:val="23"/>
          <w:szCs w:val="23"/>
        </w:rPr>
      </w:pPr>
    </w:p>
    <w:p w:rsidR="00780237" w:rsidRPr="009A135D" w:rsidRDefault="00780237" w:rsidP="00780237">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780237" w:rsidRPr="009A135D" w:rsidRDefault="00780237" w:rsidP="00780237">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 xml:space="preserve">5000 </w:t>
      </w:r>
      <w:proofErr w:type="spellStart"/>
      <w:r w:rsidRPr="009A135D">
        <w:rPr>
          <w:rFonts w:ascii="Times New Roman" w:eastAsiaTheme="minorHAnsi" w:hAnsi="Times New Roman"/>
        </w:rPr>
        <w:t>Coporate</w:t>
      </w:r>
      <w:proofErr w:type="spellEnd"/>
      <w:r w:rsidRPr="009A135D">
        <w:rPr>
          <w:rFonts w:ascii="Times New Roman" w:eastAsiaTheme="minorHAnsi" w:hAnsi="Times New Roman"/>
        </w:rPr>
        <w:t xml:space="preserve"> Court Suite 203</w:t>
      </w:r>
    </w:p>
    <w:p w:rsidR="00780237" w:rsidRPr="009A135D" w:rsidRDefault="00780237" w:rsidP="00780237">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780237" w:rsidRPr="009A135D" w:rsidRDefault="00780237" w:rsidP="00780237">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780237" w:rsidRPr="009A135D" w:rsidRDefault="002A4C7E" w:rsidP="00780237">
      <w:pPr>
        <w:kinsoku w:val="0"/>
        <w:overflowPunct w:val="0"/>
        <w:autoSpaceDE w:val="0"/>
        <w:autoSpaceDN w:val="0"/>
        <w:adjustRightInd w:val="0"/>
        <w:ind w:left="1696" w:right="1691"/>
        <w:jc w:val="center"/>
        <w:rPr>
          <w:rFonts w:ascii="Times New Roman" w:eastAsiaTheme="minorHAnsi" w:hAnsi="Times New Roman"/>
        </w:rPr>
      </w:pPr>
      <w:hyperlink r:id="rId23" w:history="1">
        <w:r w:rsidR="00780237" w:rsidRPr="009A135D">
          <w:rPr>
            <w:rFonts w:ascii="Times New Roman" w:eastAsiaTheme="minorHAnsi" w:hAnsi="Times New Roman"/>
          </w:rPr>
          <w:t>reinvestigation@intellicorp.net</w:t>
        </w:r>
      </w:hyperlink>
    </w:p>
    <w:p w:rsidR="00780237" w:rsidRPr="009A135D" w:rsidRDefault="002A4C7E" w:rsidP="00780237">
      <w:pPr>
        <w:kinsoku w:val="0"/>
        <w:overflowPunct w:val="0"/>
        <w:autoSpaceDE w:val="0"/>
        <w:autoSpaceDN w:val="0"/>
        <w:adjustRightInd w:val="0"/>
        <w:ind w:left="1696" w:right="1691"/>
        <w:jc w:val="center"/>
        <w:rPr>
          <w:rFonts w:ascii="Times New Roman" w:eastAsiaTheme="minorHAnsi" w:hAnsi="Times New Roman"/>
        </w:rPr>
      </w:pPr>
      <w:hyperlink r:id="rId24" w:history="1">
        <w:r w:rsidR="00780237" w:rsidRPr="009A135D">
          <w:rPr>
            <w:rFonts w:ascii="Times New Roman" w:eastAsiaTheme="minorHAnsi" w:hAnsi="Times New Roman"/>
          </w:rPr>
          <w:t>www.intellicorp.net</w:t>
        </w:r>
      </w:hyperlink>
    </w:p>
    <w:p w:rsidR="00780237" w:rsidRPr="009A135D" w:rsidRDefault="00780237" w:rsidP="00780237">
      <w:pPr>
        <w:kinsoku w:val="0"/>
        <w:overflowPunct w:val="0"/>
        <w:autoSpaceDE w:val="0"/>
        <w:autoSpaceDN w:val="0"/>
        <w:adjustRightInd w:val="0"/>
        <w:rPr>
          <w:rFonts w:ascii="Times New Roman" w:eastAsiaTheme="minorHAnsi" w:hAnsi="Times New Roman"/>
          <w:sz w:val="26"/>
          <w:szCs w:val="26"/>
        </w:rPr>
      </w:pPr>
    </w:p>
    <w:p w:rsidR="00780237" w:rsidRPr="009A135D" w:rsidRDefault="00780237" w:rsidP="00780237">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780237" w:rsidRPr="009A135D" w:rsidRDefault="00780237" w:rsidP="00780237">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PLACE. TO PROVIDE THAT </w:t>
      </w:r>
      <w:r w:rsidRPr="009A135D">
        <w:rPr>
          <w:rFonts w:ascii="Times New Roman" w:eastAsiaTheme="minorHAnsi" w:hAnsi="Times New Roman"/>
        </w:rPr>
        <w:lastRenderedPageBreak/>
        <w:t>AUTHORIZATION YOU MUST CONTACT THE CONSUMER CREDIT REPORTING AGENCY AND PROVIDE ALL OF THE FOLLOWING:</w:t>
      </w:r>
    </w:p>
    <w:p w:rsidR="00780237" w:rsidRPr="009A135D" w:rsidRDefault="00780237" w:rsidP="00780237">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780237" w:rsidRPr="009A135D" w:rsidRDefault="00780237" w:rsidP="00780237">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780237" w:rsidRPr="009A135D" w:rsidRDefault="00780237" w:rsidP="00780237">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780237" w:rsidRPr="009A135D" w:rsidRDefault="00780237" w:rsidP="00780237">
      <w:pPr>
        <w:kinsoku w:val="0"/>
        <w:overflowPunct w:val="0"/>
        <w:autoSpaceDE w:val="0"/>
        <w:autoSpaceDN w:val="0"/>
        <w:adjustRightInd w:val="0"/>
        <w:spacing w:before="11"/>
        <w:rPr>
          <w:rFonts w:ascii="Times New Roman" w:eastAsiaTheme="minorHAnsi" w:hAnsi="Times New Roman"/>
          <w:sz w:val="23"/>
          <w:szCs w:val="23"/>
        </w:rPr>
      </w:pPr>
    </w:p>
    <w:p w:rsidR="00780237" w:rsidRPr="009A135D" w:rsidRDefault="00780237" w:rsidP="00780237">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780237" w:rsidRPr="009A135D" w:rsidRDefault="00780237" w:rsidP="00780237">
      <w:pPr>
        <w:kinsoku w:val="0"/>
        <w:overflowPunct w:val="0"/>
        <w:autoSpaceDE w:val="0"/>
        <w:autoSpaceDN w:val="0"/>
        <w:adjustRightInd w:val="0"/>
        <w:rPr>
          <w:rFonts w:ascii="Times New Roman" w:eastAsiaTheme="minorHAnsi" w:hAnsi="Times New Roman"/>
        </w:rPr>
      </w:pPr>
    </w:p>
    <w:p w:rsidR="00780237" w:rsidRPr="009A135D" w:rsidRDefault="00780237" w:rsidP="00780237">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780237" w:rsidRPr="009A135D" w:rsidRDefault="00780237" w:rsidP="00780237">
      <w:pPr>
        <w:kinsoku w:val="0"/>
        <w:overflowPunct w:val="0"/>
        <w:autoSpaceDE w:val="0"/>
        <w:autoSpaceDN w:val="0"/>
        <w:adjustRightInd w:val="0"/>
        <w:rPr>
          <w:rFonts w:ascii="Times New Roman" w:eastAsiaTheme="minorHAnsi" w:hAnsi="Times New Roman"/>
        </w:rPr>
      </w:pPr>
    </w:p>
    <w:p w:rsidR="00FD1D3E" w:rsidRPr="00780237" w:rsidRDefault="00780237" w:rsidP="00780237">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FD1D3E" w:rsidRPr="00780237" w:rsidSect="00780237">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8D" w:rsidRDefault="00D1578D" w:rsidP="009421AA">
      <w:r>
        <w:separator/>
      </w:r>
    </w:p>
  </w:endnote>
  <w:endnote w:type="continuationSeparator" w:id="0">
    <w:p w:rsidR="00D1578D" w:rsidRDefault="00D1578D"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D" w:rsidRDefault="00C62CB4">
    <w:pPr>
      <w:pStyle w:val="Footer"/>
    </w:pPr>
    <w:r>
      <w:t xml:space="preserve">Version </w:t>
    </w:r>
    <w:r w:rsidR="002A4C7E">
      <w:t>8</w:t>
    </w:r>
    <w:r w:rsidR="001F074B">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4B" w:rsidRDefault="001F074B">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74B" w:rsidRDefault="001F074B">
                          <w:pPr>
                            <w:pStyle w:val="BodyText"/>
                            <w:spacing w:before="10"/>
                            <w:ind w:left="60"/>
                          </w:pPr>
                          <w:r>
                            <w:fldChar w:fldCharType="begin"/>
                          </w:r>
                          <w:r>
                            <w:instrText xml:space="preserve"> PAGE </w:instrText>
                          </w:r>
                          <w:r>
                            <w:fldChar w:fldCharType="separate"/>
                          </w:r>
                          <w:r w:rsidR="002A4C7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1F074B" w:rsidRDefault="001F074B">
                    <w:pPr>
                      <w:pStyle w:val="BodyText"/>
                      <w:spacing w:before="10"/>
                      <w:ind w:left="60"/>
                    </w:pPr>
                    <w:r>
                      <w:fldChar w:fldCharType="begin"/>
                    </w:r>
                    <w:r>
                      <w:instrText xml:space="preserve"> PAGE </w:instrText>
                    </w:r>
                    <w:r>
                      <w:fldChar w:fldCharType="separate"/>
                    </w:r>
                    <w:r w:rsidR="002A4C7E">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D" w:rsidRDefault="00E62D7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78D" w:rsidRDefault="00D1578D">
                          <w:pPr>
                            <w:pStyle w:val="BodyText"/>
                            <w:spacing w:before="10"/>
                            <w:ind w:left="40"/>
                          </w:pPr>
                          <w:r>
                            <w:fldChar w:fldCharType="begin"/>
                          </w:r>
                          <w:r>
                            <w:instrText xml:space="preserve"> PAGE </w:instrText>
                          </w:r>
                          <w:r>
                            <w:fldChar w:fldCharType="separate"/>
                          </w:r>
                          <w:r w:rsidR="002A4C7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" filled="f" stroked="f">
              <v:textbox inset="0,0,0,0">
                <w:txbxContent>
                  <w:p w:rsidR="00D1578D" w:rsidRDefault="00D1578D">
                    <w:pPr>
                      <w:pStyle w:val="BodyText"/>
                      <w:spacing w:before="10"/>
                      <w:ind w:left="40"/>
                    </w:pPr>
                    <w:r>
                      <w:fldChar w:fldCharType="begin"/>
                    </w:r>
                    <w:r>
                      <w:instrText xml:space="preserve"> PAGE </w:instrText>
                    </w:r>
                    <w:r>
                      <w:fldChar w:fldCharType="separate"/>
                    </w:r>
                    <w:r w:rsidR="002A4C7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8D" w:rsidRDefault="00D1578D" w:rsidP="009421AA">
      <w:r>
        <w:separator/>
      </w:r>
    </w:p>
  </w:footnote>
  <w:footnote w:type="continuationSeparator" w:id="0">
    <w:p w:rsidR="00D1578D" w:rsidRDefault="00D1578D"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D" w:rsidRDefault="00D1578D">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24D2140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7495A16"/>
    <w:multiLevelType w:val="hybridMultilevel"/>
    <w:tmpl w:val="A426AF0C"/>
    <w:lvl w:ilvl="0" w:tplc="247E4F00">
      <w:numFmt w:val="bullet"/>
      <w:lvlText w:val=""/>
      <w:lvlJc w:val="left"/>
      <w:pPr>
        <w:ind w:left="1235" w:hanging="360"/>
      </w:pPr>
      <w:rPr>
        <w:rFonts w:ascii="Symbol" w:eastAsia="Symbol" w:hAnsi="Symbol" w:cs="Symbol" w:hint="default"/>
        <w:w w:val="99"/>
        <w:sz w:val="20"/>
        <w:szCs w:val="20"/>
        <w:lang w:val="en-US" w:eastAsia="en-US" w:bidi="en-US"/>
      </w:rPr>
    </w:lvl>
    <w:lvl w:ilvl="1" w:tplc="18F61536">
      <w:numFmt w:val="bullet"/>
      <w:lvlText w:val="•"/>
      <w:lvlJc w:val="left"/>
      <w:pPr>
        <w:ind w:left="2144" w:hanging="360"/>
      </w:pPr>
      <w:rPr>
        <w:rFonts w:hint="default"/>
        <w:lang w:val="en-US" w:eastAsia="en-US" w:bidi="en-US"/>
      </w:rPr>
    </w:lvl>
    <w:lvl w:ilvl="2" w:tplc="1F2C65B4">
      <w:numFmt w:val="bullet"/>
      <w:lvlText w:val="•"/>
      <w:lvlJc w:val="left"/>
      <w:pPr>
        <w:ind w:left="3048" w:hanging="360"/>
      </w:pPr>
      <w:rPr>
        <w:rFonts w:hint="default"/>
        <w:lang w:val="en-US" w:eastAsia="en-US" w:bidi="en-US"/>
      </w:rPr>
    </w:lvl>
    <w:lvl w:ilvl="3" w:tplc="2A3EF834">
      <w:numFmt w:val="bullet"/>
      <w:lvlText w:val="•"/>
      <w:lvlJc w:val="left"/>
      <w:pPr>
        <w:ind w:left="3952" w:hanging="360"/>
      </w:pPr>
      <w:rPr>
        <w:rFonts w:hint="default"/>
        <w:lang w:val="en-US" w:eastAsia="en-US" w:bidi="en-US"/>
      </w:rPr>
    </w:lvl>
    <w:lvl w:ilvl="4" w:tplc="968E2E80">
      <w:numFmt w:val="bullet"/>
      <w:lvlText w:val="•"/>
      <w:lvlJc w:val="left"/>
      <w:pPr>
        <w:ind w:left="4856" w:hanging="360"/>
      </w:pPr>
      <w:rPr>
        <w:rFonts w:hint="default"/>
        <w:lang w:val="en-US" w:eastAsia="en-US" w:bidi="en-US"/>
      </w:rPr>
    </w:lvl>
    <w:lvl w:ilvl="5" w:tplc="4C50252A">
      <w:numFmt w:val="bullet"/>
      <w:lvlText w:val="•"/>
      <w:lvlJc w:val="left"/>
      <w:pPr>
        <w:ind w:left="5760" w:hanging="360"/>
      </w:pPr>
      <w:rPr>
        <w:rFonts w:hint="default"/>
        <w:lang w:val="en-US" w:eastAsia="en-US" w:bidi="en-US"/>
      </w:rPr>
    </w:lvl>
    <w:lvl w:ilvl="6" w:tplc="08FE5C30">
      <w:numFmt w:val="bullet"/>
      <w:lvlText w:val="•"/>
      <w:lvlJc w:val="left"/>
      <w:pPr>
        <w:ind w:left="6664" w:hanging="360"/>
      </w:pPr>
      <w:rPr>
        <w:rFonts w:hint="default"/>
        <w:lang w:val="en-US" w:eastAsia="en-US" w:bidi="en-US"/>
      </w:rPr>
    </w:lvl>
    <w:lvl w:ilvl="7" w:tplc="3358FE06">
      <w:numFmt w:val="bullet"/>
      <w:lvlText w:val="•"/>
      <w:lvlJc w:val="left"/>
      <w:pPr>
        <w:ind w:left="7568" w:hanging="360"/>
      </w:pPr>
      <w:rPr>
        <w:rFonts w:hint="default"/>
        <w:lang w:val="en-US" w:eastAsia="en-US" w:bidi="en-US"/>
      </w:rPr>
    </w:lvl>
    <w:lvl w:ilvl="8" w:tplc="F9DACCB0">
      <w:numFmt w:val="bullet"/>
      <w:lvlText w:val="•"/>
      <w:lvlJc w:val="left"/>
      <w:pPr>
        <w:ind w:left="8472" w:hanging="360"/>
      </w:pPr>
      <w:rPr>
        <w:rFonts w:hint="default"/>
        <w:lang w:val="en-US" w:eastAsia="en-US" w:bidi="en-US"/>
      </w:rPr>
    </w:lvl>
  </w:abstractNum>
  <w:abstractNum w:abstractNumId="10"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5F75DB2"/>
    <w:multiLevelType w:val="multilevel"/>
    <w:tmpl w:val="F94224FC"/>
    <w:lvl w:ilvl="0">
      <w:start w:val="1"/>
      <w:numFmt w:val="decimal"/>
      <w:lvlText w:val="%1."/>
      <w:lvlJc w:val="left"/>
      <w:pPr>
        <w:ind w:left="359"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9" w:hanging="226"/>
      </w:pPr>
      <w:rPr>
        <w:rFonts w:hint="default"/>
        <w:b w:val="0"/>
        <w:bCs w:val="0"/>
        <w:spacing w:val="-5"/>
        <w:w w:val="99"/>
        <w:sz w:val="24"/>
        <w:szCs w:val="24"/>
      </w:rPr>
    </w:lvl>
    <w:lvl w:ilvl="2">
      <w:numFmt w:val="bullet"/>
      <w:lvlText w:val="•"/>
      <w:lvlJc w:val="left"/>
      <w:pPr>
        <w:ind w:left="845" w:hanging="226"/>
      </w:pPr>
      <w:rPr>
        <w:rFonts w:hint="default"/>
      </w:rPr>
    </w:lvl>
    <w:lvl w:ilvl="3">
      <w:numFmt w:val="bullet"/>
      <w:lvlText w:val="•"/>
      <w:lvlJc w:val="left"/>
      <w:pPr>
        <w:ind w:left="1338" w:hanging="226"/>
      </w:pPr>
      <w:rPr>
        <w:rFonts w:hint="default"/>
      </w:rPr>
    </w:lvl>
    <w:lvl w:ilvl="4">
      <w:numFmt w:val="bullet"/>
      <w:lvlText w:val="•"/>
      <w:lvlJc w:val="left"/>
      <w:pPr>
        <w:ind w:left="1831" w:hanging="226"/>
      </w:pPr>
      <w:rPr>
        <w:rFonts w:hint="default"/>
      </w:rPr>
    </w:lvl>
    <w:lvl w:ilvl="5">
      <w:numFmt w:val="bullet"/>
      <w:lvlText w:val="•"/>
      <w:lvlJc w:val="left"/>
      <w:pPr>
        <w:ind w:left="2324" w:hanging="226"/>
      </w:pPr>
      <w:rPr>
        <w:rFonts w:hint="default"/>
      </w:rPr>
    </w:lvl>
    <w:lvl w:ilvl="6">
      <w:numFmt w:val="bullet"/>
      <w:lvlText w:val="•"/>
      <w:lvlJc w:val="left"/>
      <w:pPr>
        <w:ind w:left="2817" w:hanging="226"/>
      </w:pPr>
      <w:rPr>
        <w:rFonts w:hint="default"/>
      </w:rPr>
    </w:lvl>
    <w:lvl w:ilvl="7">
      <w:numFmt w:val="bullet"/>
      <w:lvlText w:val="•"/>
      <w:lvlJc w:val="left"/>
      <w:pPr>
        <w:ind w:left="3310" w:hanging="226"/>
      </w:pPr>
      <w:rPr>
        <w:rFonts w:hint="default"/>
      </w:rPr>
    </w:lvl>
    <w:lvl w:ilvl="8">
      <w:numFmt w:val="bullet"/>
      <w:lvlText w:val="•"/>
      <w:lvlJc w:val="left"/>
      <w:pPr>
        <w:ind w:left="3803" w:hanging="226"/>
      </w:pPr>
      <w:rPr>
        <w:rFonts w:hint="default"/>
      </w:rPr>
    </w:lvl>
  </w:abstractNum>
  <w:abstractNum w:abstractNumId="15"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6"/>
  </w:num>
  <w:num w:numId="8">
    <w:abstractNumId w:val="8"/>
  </w:num>
  <w:num w:numId="9">
    <w:abstractNumId w:val="6"/>
  </w:num>
  <w:num w:numId="10">
    <w:abstractNumId w:val="12"/>
  </w:num>
  <w:num w:numId="11">
    <w:abstractNumId w:val="9"/>
  </w:num>
  <w:num w:numId="12">
    <w:abstractNumId w:val="17"/>
  </w:num>
  <w:num w:numId="13">
    <w:abstractNumId w:val="10"/>
  </w:num>
  <w:num w:numId="14">
    <w:abstractNumId w:val="14"/>
  </w:num>
  <w:num w:numId="15">
    <w:abstractNumId w:val="5"/>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3799D"/>
    <w:rsid w:val="00054B4A"/>
    <w:rsid w:val="000A22AD"/>
    <w:rsid w:val="000B288C"/>
    <w:rsid w:val="000D1D98"/>
    <w:rsid w:val="00116AD0"/>
    <w:rsid w:val="001220CE"/>
    <w:rsid w:val="001365B5"/>
    <w:rsid w:val="00155F1A"/>
    <w:rsid w:val="00173399"/>
    <w:rsid w:val="0017354B"/>
    <w:rsid w:val="001832C1"/>
    <w:rsid w:val="00195713"/>
    <w:rsid w:val="001C2BF9"/>
    <w:rsid w:val="001C6CC0"/>
    <w:rsid w:val="001F074B"/>
    <w:rsid w:val="001F1EC5"/>
    <w:rsid w:val="00224D9D"/>
    <w:rsid w:val="00297EC9"/>
    <w:rsid w:val="002A2969"/>
    <w:rsid w:val="002A4C7E"/>
    <w:rsid w:val="002C244B"/>
    <w:rsid w:val="00323597"/>
    <w:rsid w:val="00370C9A"/>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5DD3"/>
    <w:rsid w:val="00577107"/>
    <w:rsid w:val="00597D46"/>
    <w:rsid w:val="005D30E0"/>
    <w:rsid w:val="005D3E71"/>
    <w:rsid w:val="005D69FA"/>
    <w:rsid w:val="00600D54"/>
    <w:rsid w:val="0064604E"/>
    <w:rsid w:val="00664767"/>
    <w:rsid w:val="006A6562"/>
    <w:rsid w:val="006F20EC"/>
    <w:rsid w:val="006F2EE9"/>
    <w:rsid w:val="00715697"/>
    <w:rsid w:val="007422C7"/>
    <w:rsid w:val="007437DC"/>
    <w:rsid w:val="00751EAE"/>
    <w:rsid w:val="007642DC"/>
    <w:rsid w:val="00780237"/>
    <w:rsid w:val="007B51B7"/>
    <w:rsid w:val="007D5974"/>
    <w:rsid w:val="007E5D59"/>
    <w:rsid w:val="00812BF3"/>
    <w:rsid w:val="008504C8"/>
    <w:rsid w:val="008567CA"/>
    <w:rsid w:val="008F4C00"/>
    <w:rsid w:val="00904BAA"/>
    <w:rsid w:val="009421AA"/>
    <w:rsid w:val="00947507"/>
    <w:rsid w:val="00953471"/>
    <w:rsid w:val="00955CDF"/>
    <w:rsid w:val="00963490"/>
    <w:rsid w:val="0096650C"/>
    <w:rsid w:val="00966926"/>
    <w:rsid w:val="00996F39"/>
    <w:rsid w:val="009E2D56"/>
    <w:rsid w:val="00A12A20"/>
    <w:rsid w:val="00A20884"/>
    <w:rsid w:val="00A21573"/>
    <w:rsid w:val="00A27993"/>
    <w:rsid w:val="00A31A47"/>
    <w:rsid w:val="00A902ED"/>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2789E"/>
    <w:rsid w:val="00C464C2"/>
    <w:rsid w:val="00C53009"/>
    <w:rsid w:val="00C62CB4"/>
    <w:rsid w:val="00C716F2"/>
    <w:rsid w:val="00CD09AA"/>
    <w:rsid w:val="00CD2E20"/>
    <w:rsid w:val="00CD52C3"/>
    <w:rsid w:val="00CD5803"/>
    <w:rsid w:val="00CF7EEE"/>
    <w:rsid w:val="00D1578D"/>
    <w:rsid w:val="00D22657"/>
    <w:rsid w:val="00D3127C"/>
    <w:rsid w:val="00D4090F"/>
    <w:rsid w:val="00D458E5"/>
    <w:rsid w:val="00D75EBE"/>
    <w:rsid w:val="00DC0C86"/>
    <w:rsid w:val="00DC13E6"/>
    <w:rsid w:val="00DD07E1"/>
    <w:rsid w:val="00DE6493"/>
    <w:rsid w:val="00DF0716"/>
    <w:rsid w:val="00E04B1B"/>
    <w:rsid w:val="00E115E5"/>
    <w:rsid w:val="00E168C8"/>
    <w:rsid w:val="00E62D7A"/>
    <w:rsid w:val="00E6415F"/>
    <w:rsid w:val="00E66943"/>
    <w:rsid w:val="00E72C92"/>
    <w:rsid w:val="00E94C2F"/>
    <w:rsid w:val="00EA3FE2"/>
    <w:rsid w:val="00F61520"/>
    <w:rsid w:val="00FA25E7"/>
    <w:rsid w:val="00FA6F8B"/>
    <w:rsid w:val="00FD07BC"/>
    <w:rsid w:val="00FD1D3E"/>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DFD94"/>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ListParagraph">
    <w:name w:val="List Paragraph"/>
    <w:basedOn w:val="Normal"/>
    <w:uiPriority w:val="1"/>
    <w:qFormat/>
    <w:rsid w:val="001C6CC0"/>
    <w:pPr>
      <w:ind w:left="720"/>
      <w:contextualSpacing/>
    </w:pPr>
  </w:style>
  <w:style w:type="paragraph" w:styleId="BodyText">
    <w:name w:val="Body Text"/>
    <w:basedOn w:val="Normal"/>
    <w:link w:val="BodyTextChar"/>
    <w:uiPriority w:val="1"/>
    <w:qFormat/>
    <w:rsid w:val="00155F1A"/>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55F1A"/>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155F1A"/>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image" Target="media/image4.png"/><Relationship Id="rId17" Type="http://schemas.openxmlformats.org/officeDocument/2006/relationships/hyperlink" Target="http://www.consumerfinance.gov/learnmo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intellicorp.net/"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mailto:reinvestigation@intellicorp.net" TargetMode="External"/><Relationship Id="rId10" Type="http://schemas.openxmlformats.org/officeDocument/2006/relationships/image" Target="media/image2.png"/><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2021-07-01T18:38:00Z</dcterms:created>
  <dcterms:modified xsi:type="dcterms:W3CDTF">2023-08-18T17:48:00Z</dcterms:modified>
</cp:coreProperties>
</file>